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0E83" w:rsidRDefault="001F7E3E">
      <w:pPr>
        <w:jc w:val="center"/>
        <w:rPr>
          <w:b/>
          <w:sz w:val="24"/>
        </w:rPr>
      </w:pPr>
      <w:r>
        <w:rPr>
          <w:b/>
          <w:sz w:val="24"/>
        </w:rPr>
        <w:t xml:space="preserve">UNDERGRADUATE </w:t>
      </w:r>
      <w:r w:rsidR="005D4B75">
        <w:rPr>
          <w:b/>
          <w:sz w:val="24"/>
        </w:rPr>
        <w:t xml:space="preserve">BOOK GRANTS </w:t>
      </w:r>
    </w:p>
    <w:p w:rsidR="005D4B75" w:rsidRDefault="005D4B75">
      <w:pPr>
        <w:jc w:val="center"/>
        <w:rPr>
          <w:b/>
          <w:sz w:val="24"/>
        </w:rPr>
      </w:pPr>
    </w:p>
    <w:p w:rsidR="00A82232" w:rsidRDefault="00A82232" w:rsidP="002054A2">
      <w:pPr>
        <w:jc w:val="both"/>
        <w:rPr>
          <w:sz w:val="24"/>
        </w:rPr>
      </w:pPr>
      <w:r>
        <w:rPr>
          <w:sz w:val="24"/>
        </w:rPr>
        <w:t xml:space="preserve">This Year the College will operate two book grant schemes. The first is the standard </w:t>
      </w:r>
      <w:r w:rsidR="00EF20EE">
        <w:rPr>
          <w:sz w:val="24"/>
        </w:rPr>
        <w:t xml:space="preserve">undergraduate </w:t>
      </w:r>
      <w:r>
        <w:rPr>
          <w:sz w:val="24"/>
        </w:rPr>
        <w:t xml:space="preserve">book grant, outlined on page 16 of the </w:t>
      </w:r>
      <w:hyperlink r:id="rId7" w:history="1">
        <w:r w:rsidR="00EF20EE" w:rsidRPr="00EF20EE">
          <w:rPr>
            <w:rStyle w:val="Hyperlink"/>
            <w:sz w:val="24"/>
          </w:rPr>
          <w:t>S</w:t>
        </w:r>
        <w:r w:rsidRPr="00EF20EE">
          <w:rPr>
            <w:rStyle w:val="Hyperlink"/>
            <w:sz w:val="24"/>
          </w:rPr>
          <w:t xml:space="preserve">tudent </w:t>
        </w:r>
        <w:r w:rsidR="00EF20EE" w:rsidRPr="00EF20EE">
          <w:rPr>
            <w:rStyle w:val="Hyperlink"/>
            <w:sz w:val="24"/>
          </w:rPr>
          <w:t>H</w:t>
        </w:r>
        <w:r w:rsidRPr="00EF20EE">
          <w:rPr>
            <w:rStyle w:val="Hyperlink"/>
            <w:sz w:val="24"/>
          </w:rPr>
          <w:t>andbook</w:t>
        </w:r>
      </w:hyperlink>
      <w:r w:rsidR="00EF20EE">
        <w:rPr>
          <w:sz w:val="24"/>
        </w:rPr>
        <w:t xml:space="preserve">; </w:t>
      </w:r>
      <w:r w:rsidR="001E3C9D">
        <w:rPr>
          <w:sz w:val="24"/>
        </w:rPr>
        <w:t xml:space="preserve">details of the application process are outlined under point </w:t>
      </w:r>
      <w:r w:rsidR="00315887">
        <w:rPr>
          <w:sz w:val="24"/>
        </w:rPr>
        <w:t>B</w:t>
      </w:r>
      <w:r w:rsidR="001E3C9D">
        <w:rPr>
          <w:sz w:val="24"/>
        </w:rPr>
        <w:t xml:space="preserve"> below. </w:t>
      </w:r>
      <w:r w:rsidR="00EF20EE">
        <w:rPr>
          <w:sz w:val="24"/>
        </w:rPr>
        <w:t xml:space="preserve">In addition, this year the College will make available an additional grant of £100, outlined under point </w:t>
      </w:r>
      <w:r w:rsidR="00315887">
        <w:rPr>
          <w:sz w:val="24"/>
        </w:rPr>
        <w:t>A</w:t>
      </w:r>
      <w:r w:rsidR="00EF20EE">
        <w:rPr>
          <w:sz w:val="24"/>
        </w:rPr>
        <w:t xml:space="preserve">. </w:t>
      </w:r>
      <w:r w:rsidR="00EF20EE" w:rsidRPr="001E3C9D">
        <w:rPr>
          <w:b/>
          <w:sz w:val="24"/>
        </w:rPr>
        <w:t>You may apply for both grants.</w:t>
      </w:r>
      <w:r w:rsidR="00EF20EE">
        <w:rPr>
          <w:sz w:val="24"/>
        </w:rPr>
        <w:t xml:space="preserve">  </w:t>
      </w:r>
    </w:p>
    <w:p w:rsidR="00315887" w:rsidRDefault="00315887" w:rsidP="002054A2">
      <w:pPr>
        <w:jc w:val="both"/>
        <w:rPr>
          <w:sz w:val="24"/>
        </w:rPr>
      </w:pPr>
    </w:p>
    <w:p w:rsidR="00315887" w:rsidRDefault="005D4B75" w:rsidP="00315887">
      <w:pPr>
        <w:rPr>
          <w:b/>
          <w:sz w:val="24"/>
          <w:u w:val="single"/>
        </w:rPr>
      </w:pPr>
      <w:r w:rsidRPr="005D4B75">
        <w:rPr>
          <w:b/>
          <w:sz w:val="24"/>
          <w:u w:val="single"/>
        </w:rPr>
        <w:t>A</w:t>
      </w:r>
      <w:r w:rsidR="00315887" w:rsidRPr="005D4B75">
        <w:rPr>
          <w:b/>
          <w:sz w:val="24"/>
          <w:u w:val="single"/>
        </w:rPr>
        <w:t>. 2020 Undergraduate Book Grant</w:t>
      </w:r>
    </w:p>
    <w:p w:rsidR="005D4B75" w:rsidRPr="005D4B75" w:rsidRDefault="005D4B75" w:rsidP="00315887">
      <w:pPr>
        <w:rPr>
          <w:b/>
          <w:sz w:val="24"/>
          <w:u w:val="single"/>
        </w:rPr>
      </w:pPr>
    </w:p>
    <w:p w:rsidR="00315887" w:rsidRDefault="00315887" w:rsidP="00315887">
      <w:pPr>
        <w:rPr>
          <w:sz w:val="24"/>
        </w:rPr>
      </w:pPr>
      <w:r w:rsidRPr="00315887">
        <w:rPr>
          <w:sz w:val="24"/>
        </w:rPr>
        <w:t>The College is</w:t>
      </w:r>
      <w:r>
        <w:rPr>
          <w:sz w:val="24"/>
        </w:rPr>
        <w:t xml:space="preserve"> aware that student</w:t>
      </w:r>
      <w:r w:rsidR="00840522">
        <w:rPr>
          <w:sz w:val="24"/>
        </w:rPr>
        <w:t>s</w:t>
      </w:r>
      <w:r>
        <w:rPr>
          <w:sz w:val="24"/>
        </w:rPr>
        <w:t xml:space="preserve"> may need to purchase additional books because of the closure of College and University Libraries.  </w:t>
      </w:r>
      <w:r w:rsidRPr="00315887">
        <w:rPr>
          <w:sz w:val="24"/>
        </w:rPr>
        <w:t xml:space="preserve"> </w:t>
      </w:r>
    </w:p>
    <w:p w:rsidR="00927266" w:rsidRPr="00315887" w:rsidRDefault="00315887" w:rsidP="00315887">
      <w:pPr>
        <w:numPr>
          <w:ilvl w:val="0"/>
          <w:numId w:val="3"/>
        </w:numPr>
        <w:rPr>
          <w:b/>
          <w:sz w:val="24"/>
        </w:rPr>
      </w:pPr>
      <w:r>
        <w:rPr>
          <w:sz w:val="24"/>
        </w:rPr>
        <w:t xml:space="preserve">Grants of £100 are available to help pay </w:t>
      </w:r>
      <w:r w:rsidR="00840522">
        <w:rPr>
          <w:sz w:val="24"/>
        </w:rPr>
        <w:t>for</w:t>
      </w:r>
      <w:r>
        <w:rPr>
          <w:sz w:val="24"/>
        </w:rPr>
        <w:t xml:space="preserve"> books that you may need to purchase for your course. Unlike the Standard Undergraduate Book Grant scheme (outlined below), students may request to be reimbursed for the full value of any academic books they buy up to a total of £100.</w:t>
      </w:r>
    </w:p>
    <w:p w:rsidR="00315887" w:rsidRPr="00B719D1" w:rsidRDefault="00315887" w:rsidP="007A4944">
      <w:pPr>
        <w:numPr>
          <w:ilvl w:val="0"/>
          <w:numId w:val="3"/>
        </w:numPr>
        <w:jc w:val="both"/>
        <w:rPr>
          <w:b/>
          <w:sz w:val="24"/>
        </w:rPr>
      </w:pPr>
      <w:r w:rsidRPr="00B719D1">
        <w:rPr>
          <w:sz w:val="24"/>
        </w:rPr>
        <w:t xml:space="preserve">Books included in the application must have been bought </w:t>
      </w:r>
      <w:r w:rsidR="0023023D">
        <w:rPr>
          <w:sz w:val="24"/>
        </w:rPr>
        <w:t>between</w:t>
      </w:r>
      <w:r w:rsidRPr="00B719D1">
        <w:rPr>
          <w:sz w:val="24"/>
        </w:rPr>
        <w:t xml:space="preserve"> Friday of </w:t>
      </w:r>
      <w:r w:rsidR="00B719D1" w:rsidRPr="00B719D1">
        <w:rPr>
          <w:sz w:val="24"/>
        </w:rPr>
        <w:t>8</w:t>
      </w:r>
      <w:r w:rsidR="00B719D1" w:rsidRPr="00B719D1">
        <w:rPr>
          <w:sz w:val="24"/>
          <w:vertAlign w:val="superscript"/>
        </w:rPr>
        <w:t>th</w:t>
      </w:r>
      <w:r w:rsidRPr="00B719D1">
        <w:rPr>
          <w:sz w:val="24"/>
        </w:rPr>
        <w:t xml:space="preserve"> Week </w:t>
      </w:r>
      <w:r w:rsidR="00B719D1" w:rsidRPr="00B719D1">
        <w:rPr>
          <w:sz w:val="24"/>
        </w:rPr>
        <w:t>Hilary</w:t>
      </w:r>
      <w:r w:rsidRPr="00B719D1">
        <w:rPr>
          <w:sz w:val="24"/>
        </w:rPr>
        <w:t xml:space="preserve"> Term </w:t>
      </w:r>
      <w:r w:rsidR="00B719D1">
        <w:rPr>
          <w:sz w:val="24"/>
        </w:rPr>
        <w:t>2020</w:t>
      </w:r>
      <w:r w:rsidRPr="00B719D1">
        <w:rPr>
          <w:sz w:val="24"/>
        </w:rPr>
        <w:t xml:space="preserve"> and Friday of 5</w:t>
      </w:r>
      <w:r w:rsidRPr="00B719D1">
        <w:rPr>
          <w:sz w:val="24"/>
          <w:vertAlign w:val="superscript"/>
        </w:rPr>
        <w:t>th</w:t>
      </w:r>
      <w:r w:rsidRPr="00B719D1">
        <w:rPr>
          <w:sz w:val="24"/>
        </w:rPr>
        <w:t xml:space="preserve"> Week Trinity Term 2020.  </w:t>
      </w:r>
    </w:p>
    <w:p w:rsidR="00B719D1" w:rsidRPr="00B719D1" w:rsidRDefault="00B719D1" w:rsidP="007A4944">
      <w:pPr>
        <w:numPr>
          <w:ilvl w:val="0"/>
          <w:numId w:val="3"/>
        </w:numPr>
        <w:jc w:val="both"/>
        <w:rPr>
          <w:b/>
          <w:sz w:val="24"/>
        </w:rPr>
      </w:pPr>
      <w:r>
        <w:rPr>
          <w:sz w:val="24"/>
        </w:rPr>
        <w:t>You may apply in one of two ways:</w:t>
      </w:r>
    </w:p>
    <w:p w:rsidR="00B719D1" w:rsidRPr="00B719D1" w:rsidRDefault="00B719D1" w:rsidP="00B719D1">
      <w:pPr>
        <w:numPr>
          <w:ilvl w:val="1"/>
          <w:numId w:val="3"/>
        </w:numPr>
        <w:jc w:val="both"/>
        <w:rPr>
          <w:b/>
          <w:sz w:val="24"/>
        </w:rPr>
      </w:pPr>
      <w:r>
        <w:rPr>
          <w:b/>
          <w:sz w:val="24"/>
        </w:rPr>
        <w:t>Purchase</w:t>
      </w:r>
      <w:r w:rsidRPr="00B719D1">
        <w:rPr>
          <w:b/>
          <w:sz w:val="24"/>
        </w:rPr>
        <w:t xml:space="preserve"> the books yourself and claim back the costs.</w:t>
      </w:r>
    </w:p>
    <w:p w:rsidR="00B719D1" w:rsidRPr="00EF20EE" w:rsidRDefault="00B719D1" w:rsidP="00B719D1">
      <w:pPr>
        <w:numPr>
          <w:ilvl w:val="2"/>
          <w:numId w:val="3"/>
        </w:numPr>
        <w:jc w:val="both"/>
        <w:rPr>
          <w:sz w:val="24"/>
        </w:rPr>
      </w:pPr>
      <w:r>
        <w:rPr>
          <w:sz w:val="24"/>
        </w:rPr>
        <w:t xml:space="preserve">Only itemised receipts indicating the title of the book(s) will be accepted. </w:t>
      </w:r>
      <w:r>
        <w:rPr>
          <w:b/>
          <w:sz w:val="24"/>
        </w:rPr>
        <w:t>Non-itemised receipts will be rejected</w:t>
      </w:r>
      <w:r>
        <w:rPr>
          <w:sz w:val="24"/>
        </w:rPr>
        <w:t>. Please scan or photograph your receipts and attach these to your emails. If you ordered the books online, you can attach the electronic receipt/invoice. Please number all receipts (i.e. 1,</w:t>
      </w:r>
      <w:r w:rsidR="002E5EA5">
        <w:rPr>
          <w:sz w:val="24"/>
        </w:rPr>
        <w:t xml:space="preserve"> </w:t>
      </w:r>
      <w:r>
        <w:rPr>
          <w:sz w:val="24"/>
        </w:rPr>
        <w:t>2,</w:t>
      </w:r>
      <w:r w:rsidR="002E5EA5">
        <w:rPr>
          <w:sz w:val="24"/>
        </w:rPr>
        <w:t xml:space="preserve"> </w:t>
      </w:r>
      <w:r>
        <w:rPr>
          <w:sz w:val="24"/>
        </w:rPr>
        <w:t>3…) and cross reference them on the application form in the column provided.</w:t>
      </w:r>
    </w:p>
    <w:p w:rsidR="00B719D1" w:rsidRDefault="00B719D1" w:rsidP="005F2CDD">
      <w:pPr>
        <w:pStyle w:val="BodyText"/>
        <w:numPr>
          <w:ilvl w:val="2"/>
          <w:numId w:val="3"/>
        </w:numPr>
        <w:jc w:val="both"/>
      </w:pPr>
      <w:r>
        <w:t xml:space="preserve">An application form is included below. The form should be completed by you and then sent, together with the electronic receipts, to your tutor. Your tutor will need to confirm via email that they are happy to approve your request. Once your tutor has approved this, please forward your application form, any receipts, and the copy of your tutor’s email approval to </w:t>
      </w:r>
      <w:hyperlink r:id="rId8" w:history="1">
        <w:r w:rsidR="005F2CDD" w:rsidRPr="005C512B">
          <w:rPr>
            <w:rStyle w:val="Hyperlink"/>
          </w:rPr>
          <w:t>academic.administrator@lincoln.ox.ac.uk</w:t>
        </w:r>
      </w:hyperlink>
      <w:r w:rsidR="005F2CDD">
        <w:t>.</w:t>
      </w:r>
      <w:r>
        <w:t xml:space="preserve"> </w:t>
      </w:r>
    </w:p>
    <w:p w:rsidR="00B719D1" w:rsidRDefault="00B719D1" w:rsidP="00B719D1">
      <w:pPr>
        <w:numPr>
          <w:ilvl w:val="2"/>
          <w:numId w:val="3"/>
        </w:numPr>
        <w:jc w:val="both"/>
        <w:rPr>
          <w:sz w:val="24"/>
        </w:rPr>
      </w:pPr>
      <w:r>
        <w:rPr>
          <w:sz w:val="24"/>
        </w:rPr>
        <w:t>Any books purchased in a foreign currency should be converted into sterling on the application form.</w:t>
      </w:r>
      <w:bookmarkStart w:id="0" w:name="_GoBack"/>
      <w:bookmarkEnd w:id="0"/>
    </w:p>
    <w:p w:rsidR="00B719D1" w:rsidRDefault="00B719D1" w:rsidP="00B719D1">
      <w:pPr>
        <w:numPr>
          <w:ilvl w:val="2"/>
          <w:numId w:val="3"/>
        </w:numPr>
        <w:jc w:val="both"/>
        <w:rPr>
          <w:sz w:val="24"/>
        </w:rPr>
      </w:pPr>
      <w:r>
        <w:rPr>
          <w:sz w:val="24"/>
        </w:rPr>
        <w:t xml:space="preserve">Applications, receipts, and emails from your tutors must be submitted to </w:t>
      </w:r>
      <w:hyperlink r:id="rId9" w:history="1">
        <w:r w:rsidR="005F2CDD" w:rsidRPr="005F2CDD">
          <w:rPr>
            <w:rStyle w:val="Hyperlink"/>
            <w:sz w:val="24"/>
          </w:rPr>
          <w:t>academic.administrator@lincoln.ox.ac.uk</w:t>
        </w:r>
      </w:hyperlink>
      <w:r w:rsidRPr="005F2CDD">
        <w:rPr>
          <w:sz w:val="24"/>
        </w:rPr>
        <w:t xml:space="preserve"> </w:t>
      </w:r>
      <w:r>
        <w:rPr>
          <w:sz w:val="24"/>
        </w:rPr>
        <w:t xml:space="preserve">no later than </w:t>
      </w:r>
      <w:r>
        <w:rPr>
          <w:b/>
          <w:sz w:val="24"/>
        </w:rPr>
        <w:t>5</w:t>
      </w:r>
      <w:r w:rsidRPr="00927266">
        <w:rPr>
          <w:b/>
          <w:sz w:val="24"/>
        </w:rPr>
        <w:t xml:space="preserve"> </w:t>
      </w:r>
      <w:r>
        <w:rPr>
          <w:b/>
          <w:sz w:val="24"/>
        </w:rPr>
        <w:t>pm</w:t>
      </w:r>
      <w:r w:rsidRPr="00927266">
        <w:rPr>
          <w:b/>
          <w:sz w:val="24"/>
        </w:rPr>
        <w:t xml:space="preserve"> on Friday of </w:t>
      </w:r>
      <w:r>
        <w:rPr>
          <w:b/>
          <w:sz w:val="24"/>
        </w:rPr>
        <w:t>6</w:t>
      </w:r>
      <w:r w:rsidRPr="00927266">
        <w:rPr>
          <w:b/>
          <w:sz w:val="24"/>
          <w:vertAlign w:val="superscript"/>
        </w:rPr>
        <w:t>th</w:t>
      </w:r>
      <w:r w:rsidRPr="00927266">
        <w:rPr>
          <w:b/>
          <w:sz w:val="24"/>
        </w:rPr>
        <w:t xml:space="preserve"> week</w:t>
      </w:r>
      <w:r>
        <w:rPr>
          <w:sz w:val="24"/>
        </w:rPr>
        <w:t xml:space="preserve"> of Trinity Term 20</w:t>
      </w:r>
      <w:r w:rsidR="0075301D">
        <w:rPr>
          <w:sz w:val="24"/>
        </w:rPr>
        <w:t>20</w:t>
      </w:r>
      <w:r>
        <w:rPr>
          <w:sz w:val="24"/>
        </w:rPr>
        <w:t xml:space="preserve">.  </w:t>
      </w:r>
    </w:p>
    <w:p w:rsidR="00B719D1" w:rsidRPr="00B719D1" w:rsidRDefault="00B719D1" w:rsidP="00B719D1">
      <w:pPr>
        <w:numPr>
          <w:ilvl w:val="1"/>
          <w:numId w:val="3"/>
        </w:numPr>
        <w:jc w:val="both"/>
        <w:rPr>
          <w:b/>
          <w:sz w:val="24"/>
        </w:rPr>
      </w:pPr>
      <w:r w:rsidRPr="00B719D1">
        <w:rPr>
          <w:b/>
          <w:sz w:val="24"/>
        </w:rPr>
        <w:t xml:space="preserve">Order the Books through the College Librarian </w:t>
      </w:r>
    </w:p>
    <w:p w:rsidR="00B719D1" w:rsidRDefault="00B719D1" w:rsidP="00B719D1">
      <w:pPr>
        <w:numPr>
          <w:ilvl w:val="2"/>
          <w:numId w:val="3"/>
        </w:numPr>
        <w:jc w:val="both"/>
        <w:rPr>
          <w:sz w:val="24"/>
        </w:rPr>
      </w:pPr>
      <w:r>
        <w:rPr>
          <w:sz w:val="24"/>
        </w:rPr>
        <w:t xml:space="preserve">The College Librarian may be able to purchase some books at a reduced price. If you would like to purchase your books through the College Library please email </w:t>
      </w:r>
      <w:hyperlink r:id="rId10" w:history="1">
        <w:r w:rsidRPr="009A0186">
          <w:rPr>
            <w:rStyle w:val="Hyperlink"/>
            <w:sz w:val="24"/>
          </w:rPr>
          <w:t>library@lincoln.ox.ac.uk</w:t>
        </w:r>
      </w:hyperlink>
      <w:r>
        <w:rPr>
          <w:sz w:val="24"/>
        </w:rPr>
        <w:t xml:space="preserve"> with the details of the books you would like to buy. Please use </w:t>
      </w:r>
      <w:r w:rsidR="005D4B75">
        <w:rPr>
          <w:sz w:val="24"/>
        </w:rPr>
        <w:t>‘</w:t>
      </w:r>
      <w:r>
        <w:rPr>
          <w:b/>
          <w:sz w:val="24"/>
        </w:rPr>
        <w:t>2020</w:t>
      </w:r>
      <w:r w:rsidRPr="00EF20EE">
        <w:rPr>
          <w:b/>
          <w:sz w:val="24"/>
        </w:rPr>
        <w:t xml:space="preserve"> Undergraduate Book Grant</w:t>
      </w:r>
      <w:r w:rsidR="005D4B75">
        <w:rPr>
          <w:b/>
          <w:sz w:val="24"/>
        </w:rPr>
        <w:t>’</w:t>
      </w:r>
      <w:r>
        <w:rPr>
          <w:sz w:val="24"/>
        </w:rPr>
        <w:t xml:space="preserve"> as </w:t>
      </w:r>
      <w:r>
        <w:rPr>
          <w:sz w:val="24"/>
        </w:rPr>
        <w:lastRenderedPageBreak/>
        <w:t xml:space="preserve">the title of </w:t>
      </w:r>
      <w:r w:rsidR="005D4B75">
        <w:rPr>
          <w:sz w:val="24"/>
        </w:rPr>
        <w:t>y</w:t>
      </w:r>
      <w:r>
        <w:rPr>
          <w:sz w:val="24"/>
        </w:rPr>
        <w:t xml:space="preserve">our email. Books purchased in this way will be delivered to you. </w:t>
      </w:r>
    </w:p>
    <w:p w:rsidR="005D4B75" w:rsidRPr="005D4B75" w:rsidRDefault="00B719D1" w:rsidP="00B719D1">
      <w:pPr>
        <w:numPr>
          <w:ilvl w:val="0"/>
          <w:numId w:val="3"/>
        </w:numPr>
        <w:jc w:val="both"/>
        <w:rPr>
          <w:sz w:val="24"/>
        </w:rPr>
      </w:pPr>
      <w:r>
        <w:rPr>
          <w:sz w:val="24"/>
        </w:rPr>
        <w:t xml:space="preserve">This scheme is intended to help you purchase books that you need for your course, but </w:t>
      </w:r>
      <w:r w:rsidR="00AB6374">
        <w:rPr>
          <w:sz w:val="24"/>
        </w:rPr>
        <w:t xml:space="preserve">which </w:t>
      </w:r>
      <w:r>
        <w:rPr>
          <w:sz w:val="24"/>
        </w:rPr>
        <w:t>the Col</w:t>
      </w:r>
      <w:r w:rsidR="00AB6374">
        <w:rPr>
          <w:sz w:val="24"/>
        </w:rPr>
        <w:t>lege Library already has copies</w:t>
      </w:r>
      <w:r w:rsidR="00840522">
        <w:rPr>
          <w:sz w:val="24"/>
        </w:rPr>
        <w:t xml:space="preserve"> of</w:t>
      </w:r>
      <w:r w:rsidR="00AB6374">
        <w:rPr>
          <w:sz w:val="24"/>
        </w:rPr>
        <w:t xml:space="preserve">. Books bought through the </w:t>
      </w:r>
      <w:r w:rsidR="00AB6374" w:rsidRPr="00AB6374">
        <w:rPr>
          <w:sz w:val="24"/>
        </w:rPr>
        <w:t>2020 Undergraduate Book Grant will remain yours and you will not need to return them to the Library.</w:t>
      </w:r>
      <w:r w:rsidR="00AB6374">
        <w:rPr>
          <w:b/>
          <w:sz w:val="24"/>
        </w:rPr>
        <w:t xml:space="preserve"> </w:t>
      </w:r>
    </w:p>
    <w:p w:rsidR="00B719D1" w:rsidRPr="00B719D1" w:rsidRDefault="00AB6374" w:rsidP="00B719D1">
      <w:pPr>
        <w:numPr>
          <w:ilvl w:val="0"/>
          <w:numId w:val="3"/>
        </w:numPr>
        <w:jc w:val="both"/>
        <w:rPr>
          <w:sz w:val="24"/>
        </w:rPr>
      </w:pPr>
      <w:r>
        <w:rPr>
          <w:sz w:val="24"/>
        </w:rPr>
        <w:t xml:space="preserve">It is still possible to </w:t>
      </w:r>
      <w:r w:rsidR="00592900">
        <w:rPr>
          <w:sz w:val="24"/>
        </w:rPr>
        <w:t>suggest</w:t>
      </w:r>
      <w:r>
        <w:rPr>
          <w:sz w:val="24"/>
        </w:rPr>
        <w:t xml:space="preserve"> books for the College Library</w:t>
      </w:r>
      <w:r w:rsidR="00592900">
        <w:rPr>
          <w:sz w:val="24"/>
        </w:rPr>
        <w:t xml:space="preserve"> in the usual way. </w:t>
      </w:r>
      <w:r w:rsidR="005D4B75">
        <w:rPr>
          <w:sz w:val="24"/>
        </w:rPr>
        <w:t xml:space="preserve">To do this, please </w:t>
      </w:r>
      <w:r w:rsidR="00592900" w:rsidRPr="00592900">
        <w:rPr>
          <w:sz w:val="24"/>
        </w:rPr>
        <w:t xml:space="preserve">email </w:t>
      </w:r>
      <w:hyperlink r:id="rId11" w:history="1">
        <w:r w:rsidR="005D4B75" w:rsidRPr="009A0186">
          <w:rPr>
            <w:rStyle w:val="Hyperlink"/>
            <w:sz w:val="24"/>
          </w:rPr>
          <w:t>library@lincoln.ox.ac.uk</w:t>
        </w:r>
      </w:hyperlink>
      <w:r w:rsidR="005D4B75">
        <w:rPr>
          <w:sz w:val="24"/>
        </w:rPr>
        <w:t xml:space="preserve"> </w:t>
      </w:r>
      <w:r w:rsidR="00592900" w:rsidRPr="00592900">
        <w:rPr>
          <w:sz w:val="24"/>
        </w:rPr>
        <w:t>with details of the book(s)</w:t>
      </w:r>
      <w:r w:rsidR="00840522">
        <w:rPr>
          <w:sz w:val="24"/>
        </w:rPr>
        <w:t>,</w:t>
      </w:r>
      <w:r w:rsidR="00592900" w:rsidRPr="00592900">
        <w:rPr>
          <w:sz w:val="24"/>
        </w:rPr>
        <w:t xml:space="preserve"> the name of your Course Tutor</w:t>
      </w:r>
      <w:r w:rsidR="005D4B75">
        <w:rPr>
          <w:sz w:val="24"/>
        </w:rPr>
        <w:t>,</w:t>
      </w:r>
      <w:r w:rsidR="00592900" w:rsidRPr="00592900">
        <w:rPr>
          <w:sz w:val="24"/>
        </w:rPr>
        <w:t xml:space="preserve"> and </w:t>
      </w:r>
      <w:r w:rsidR="005D4B75">
        <w:rPr>
          <w:sz w:val="24"/>
        </w:rPr>
        <w:t xml:space="preserve">the </w:t>
      </w:r>
      <w:r w:rsidR="00592900" w:rsidRPr="00592900">
        <w:rPr>
          <w:sz w:val="24"/>
        </w:rPr>
        <w:t>title</w:t>
      </w:r>
      <w:r w:rsidR="005D4B75">
        <w:rPr>
          <w:sz w:val="24"/>
        </w:rPr>
        <w:t xml:space="preserve"> of your course</w:t>
      </w:r>
      <w:r w:rsidR="00592900" w:rsidRPr="00592900">
        <w:rPr>
          <w:sz w:val="24"/>
        </w:rPr>
        <w:t>.</w:t>
      </w:r>
      <w:r w:rsidR="005D4B75">
        <w:rPr>
          <w:sz w:val="24"/>
        </w:rPr>
        <w:t xml:space="preserve"> Please use ‘</w:t>
      </w:r>
      <w:r w:rsidR="005D4B75">
        <w:rPr>
          <w:b/>
          <w:sz w:val="24"/>
        </w:rPr>
        <w:t>Suggestion for College Library</w:t>
      </w:r>
      <w:r w:rsidR="005D4B75" w:rsidRPr="005D4B75">
        <w:rPr>
          <w:sz w:val="24"/>
        </w:rPr>
        <w:t>’</w:t>
      </w:r>
      <w:r w:rsidR="005D4B75">
        <w:rPr>
          <w:sz w:val="24"/>
        </w:rPr>
        <w:t xml:space="preserve"> as the title of your email</w:t>
      </w:r>
      <w:r w:rsidR="00840522">
        <w:rPr>
          <w:sz w:val="24"/>
        </w:rPr>
        <w:t>.</w:t>
      </w:r>
      <w:r w:rsidR="005D4B75">
        <w:rPr>
          <w:sz w:val="24"/>
        </w:rPr>
        <w:t xml:space="preserve"> If the Librarian agrees that </w:t>
      </w:r>
      <w:r w:rsidR="00840522">
        <w:rPr>
          <w:sz w:val="24"/>
        </w:rPr>
        <w:t>the</w:t>
      </w:r>
      <w:r w:rsidR="005D4B75">
        <w:rPr>
          <w:sz w:val="24"/>
        </w:rPr>
        <w:t xml:space="preserve"> College Library should hold copies of these books, they will be purchased and sent to you; however, you will be required to return books bought in this way to the College Library when it reopens.</w:t>
      </w:r>
    </w:p>
    <w:p w:rsidR="00315887" w:rsidRDefault="00315887" w:rsidP="00B719D1">
      <w:pPr>
        <w:rPr>
          <w:b/>
          <w:sz w:val="24"/>
        </w:rPr>
      </w:pPr>
    </w:p>
    <w:p w:rsidR="00EF20EE" w:rsidRDefault="005D4B75">
      <w:pPr>
        <w:rPr>
          <w:b/>
          <w:sz w:val="24"/>
          <w:u w:val="single"/>
        </w:rPr>
      </w:pPr>
      <w:r w:rsidRPr="005D4B75">
        <w:rPr>
          <w:b/>
          <w:sz w:val="24"/>
          <w:u w:val="single"/>
        </w:rPr>
        <w:t>B</w:t>
      </w:r>
      <w:r w:rsidR="00EF20EE" w:rsidRPr="005D4B75">
        <w:rPr>
          <w:b/>
          <w:sz w:val="24"/>
          <w:u w:val="single"/>
        </w:rPr>
        <w:t>. Standard Undergraduate Book Grant</w:t>
      </w:r>
    </w:p>
    <w:p w:rsidR="005D4B75" w:rsidRPr="005D4B75" w:rsidRDefault="005D4B75">
      <w:pPr>
        <w:rPr>
          <w:b/>
          <w:sz w:val="24"/>
          <w:u w:val="single"/>
        </w:rPr>
      </w:pPr>
    </w:p>
    <w:p w:rsidR="00CF0E83" w:rsidRDefault="00CF0E83" w:rsidP="00322F0E">
      <w:pPr>
        <w:jc w:val="both"/>
        <w:rPr>
          <w:sz w:val="24"/>
        </w:rPr>
      </w:pPr>
      <w:r>
        <w:rPr>
          <w:sz w:val="24"/>
        </w:rPr>
        <w:t xml:space="preserve">The College has a scheme whereby undergraduates may receive partial reimbursement </w:t>
      </w:r>
      <w:r w:rsidR="004434C4">
        <w:rPr>
          <w:sz w:val="24"/>
        </w:rPr>
        <w:t>for</w:t>
      </w:r>
      <w:r>
        <w:rPr>
          <w:sz w:val="24"/>
        </w:rPr>
        <w:t xml:space="preserve"> the cost of books bought for use in their studies subject to the following:</w:t>
      </w:r>
    </w:p>
    <w:p w:rsidR="00CF0E83" w:rsidRPr="00EF20EE" w:rsidRDefault="00CF0E83" w:rsidP="00EF20EE">
      <w:pPr>
        <w:numPr>
          <w:ilvl w:val="0"/>
          <w:numId w:val="2"/>
        </w:numPr>
        <w:jc w:val="both"/>
        <w:rPr>
          <w:b/>
          <w:sz w:val="24"/>
        </w:rPr>
      </w:pPr>
      <w:r>
        <w:rPr>
          <w:sz w:val="24"/>
        </w:rPr>
        <w:t xml:space="preserve">At present, the grant is </w:t>
      </w:r>
      <w:r w:rsidR="00747539">
        <w:rPr>
          <w:b/>
          <w:sz w:val="24"/>
        </w:rPr>
        <w:t>5</w:t>
      </w:r>
      <w:r>
        <w:rPr>
          <w:b/>
          <w:sz w:val="24"/>
        </w:rPr>
        <w:t>0% of the tota</w:t>
      </w:r>
      <w:r w:rsidR="00963A87">
        <w:rPr>
          <w:b/>
          <w:sz w:val="24"/>
        </w:rPr>
        <w:t xml:space="preserve">l of your claim up to a maximum </w:t>
      </w:r>
      <w:r>
        <w:rPr>
          <w:b/>
          <w:sz w:val="24"/>
        </w:rPr>
        <w:t>of £</w:t>
      </w:r>
      <w:r w:rsidR="00747539">
        <w:rPr>
          <w:b/>
          <w:sz w:val="24"/>
        </w:rPr>
        <w:t>10</w:t>
      </w:r>
      <w:r>
        <w:rPr>
          <w:b/>
          <w:sz w:val="24"/>
        </w:rPr>
        <w:t>0</w:t>
      </w:r>
      <w:r>
        <w:rPr>
          <w:sz w:val="24"/>
        </w:rPr>
        <w:t xml:space="preserve"> </w:t>
      </w:r>
      <w:r w:rsidR="00852643">
        <w:rPr>
          <w:sz w:val="24"/>
        </w:rPr>
        <w:t xml:space="preserve">(the </w:t>
      </w:r>
      <w:r w:rsidR="00623265">
        <w:rPr>
          <w:sz w:val="24"/>
        </w:rPr>
        <w:t>accounts office</w:t>
      </w:r>
      <w:r w:rsidR="00852643">
        <w:rPr>
          <w:sz w:val="24"/>
        </w:rPr>
        <w:t xml:space="preserve"> will </w:t>
      </w:r>
      <w:r w:rsidR="00DE2991">
        <w:rPr>
          <w:sz w:val="24"/>
        </w:rPr>
        <w:t>calculate this</w:t>
      </w:r>
      <w:r w:rsidR="00852643">
        <w:rPr>
          <w:sz w:val="24"/>
        </w:rPr>
        <w:t xml:space="preserve">). </w:t>
      </w:r>
      <w:r>
        <w:rPr>
          <w:sz w:val="24"/>
        </w:rPr>
        <w:t>These grants are made at the end of each academic year for purchases made during that year.</w:t>
      </w:r>
    </w:p>
    <w:p w:rsidR="00623265" w:rsidRDefault="00CF0E83" w:rsidP="00EF20EE">
      <w:pPr>
        <w:numPr>
          <w:ilvl w:val="0"/>
          <w:numId w:val="2"/>
        </w:numPr>
        <w:jc w:val="both"/>
        <w:rPr>
          <w:sz w:val="24"/>
        </w:rPr>
      </w:pPr>
      <w:r>
        <w:rPr>
          <w:sz w:val="24"/>
        </w:rPr>
        <w:t xml:space="preserve">Books included in the application must have been bought at the personal expense of the applicant between </w:t>
      </w:r>
      <w:r w:rsidR="00AF575B">
        <w:rPr>
          <w:sz w:val="24"/>
        </w:rPr>
        <w:t>Friday of 5</w:t>
      </w:r>
      <w:r w:rsidR="00AF575B" w:rsidRPr="00AF575B">
        <w:rPr>
          <w:sz w:val="24"/>
          <w:vertAlign w:val="superscript"/>
        </w:rPr>
        <w:t>th</w:t>
      </w:r>
      <w:r w:rsidR="00AF575B">
        <w:rPr>
          <w:sz w:val="24"/>
        </w:rPr>
        <w:t xml:space="preserve"> Week</w:t>
      </w:r>
      <w:r>
        <w:rPr>
          <w:sz w:val="24"/>
        </w:rPr>
        <w:t xml:space="preserve"> </w:t>
      </w:r>
      <w:r w:rsidR="004434C4">
        <w:rPr>
          <w:sz w:val="24"/>
        </w:rPr>
        <w:t>Trinity</w:t>
      </w:r>
      <w:r>
        <w:rPr>
          <w:sz w:val="24"/>
        </w:rPr>
        <w:t xml:space="preserve"> Term 20</w:t>
      </w:r>
      <w:r w:rsidR="00AF575B">
        <w:rPr>
          <w:sz w:val="24"/>
        </w:rPr>
        <w:t>1</w:t>
      </w:r>
      <w:r w:rsidR="00623265">
        <w:rPr>
          <w:sz w:val="24"/>
        </w:rPr>
        <w:t>9</w:t>
      </w:r>
      <w:r>
        <w:rPr>
          <w:sz w:val="24"/>
        </w:rPr>
        <w:t xml:space="preserve"> and </w:t>
      </w:r>
      <w:r w:rsidR="00AF575B">
        <w:rPr>
          <w:sz w:val="24"/>
        </w:rPr>
        <w:t>Friday of 5</w:t>
      </w:r>
      <w:r w:rsidR="00AF575B" w:rsidRPr="00AF575B">
        <w:rPr>
          <w:sz w:val="24"/>
          <w:vertAlign w:val="superscript"/>
        </w:rPr>
        <w:t>th</w:t>
      </w:r>
      <w:r w:rsidR="00AF575B">
        <w:rPr>
          <w:sz w:val="24"/>
        </w:rPr>
        <w:t xml:space="preserve"> Week Trinity Term </w:t>
      </w:r>
      <w:r w:rsidR="00623265">
        <w:rPr>
          <w:sz w:val="24"/>
        </w:rPr>
        <w:t>2020</w:t>
      </w:r>
      <w:r>
        <w:rPr>
          <w:sz w:val="24"/>
        </w:rPr>
        <w:t>.  Small items of software can also be claimed under this scheme.</w:t>
      </w:r>
      <w:r w:rsidR="008F3289">
        <w:rPr>
          <w:sz w:val="24"/>
        </w:rPr>
        <w:t xml:space="preserve">  </w:t>
      </w:r>
    </w:p>
    <w:p w:rsidR="00CF0E83" w:rsidRDefault="00CF0E83" w:rsidP="00EF20EE">
      <w:pPr>
        <w:numPr>
          <w:ilvl w:val="0"/>
          <w:numId w:val="2"/>
        </w:numPr>
        <w:jc w:val="both"/>
        <w:rPr>
          <w:sz w:val="24"/>
        </w:rPr>
      </w:pPr>
      <w:r>
        <w:rPr>
          <w:sz w:val="24"/>
        </w:rPr>
        <w:t>In the case of undergraduates matriculating in Michaelmas Term 20</w:t>
      </w:r>
      <w:r w:rsidR="00AF575B">
        <w:rPr>
          <w:sz w:val="24"/>
        </w:rPr>
        <w:t>1</w:t>
      </w:r>
      <w:r w:rsidR="00623265">
        <w:rPr>
          <w:sz w:val="24"/>
        </w:rPr>
        <w:t>9</w:t>
      </w:r>
      <w:r>
        <w:rPr>
          <w:sz w:val="24"/>
        </w:rPr>
        <w:t>, the period is extended backwards to include books bought on the advice of their College Tutors before coming into residence.</w:t>
      </w:r>
    </w:p>
    <w:p w:rsidR="00CF0E83" w:rsidRPr="00EF20EE" w:rsidRDefault="00CF0E83" w:rsidP="00EF20EE">
      <w:pPr>
        <w:numPr>
          <w:ilvl w:val="0"/>
          <w:numId w:val="2"/>
        </w:numPr>
        <w:jc w:val="both"/>
        <w:rPr>
          <w:sz w:val="24"/>
        </w:rPr>
      </w:pPr>
      <w:r>
        <w:rPr>
          <w:sz w:val="24"/>
        </w:rPr>
        <w:t>Only itemised receipts i</w:t>
      </w:r>
      <w:r w:rsidR="00623265">
        <w:rPr>
          <w:sz w:val="24"/>
        </w:rPr>
        <w:t>ndicating the title of the book</w:t>
      </w:r>
      <w:r>
        <w:rPr>
          <w:sz w:val="24"/>
        </w:rPr>
        <w:t xml:space="preserve">(s) will be accepted. </w:t>
      </w:r>
      <w:r>
        <w:rPr>
          <w:b/>
          <w:sz w:val="24"/>
        </w:rPr>
        <w:t>Non-itemised receipts will be rejected</w:t>
      </w:r>
      <w:r>
        <w:rPr>
          <w:sz w:val="24"/>
        </w:rPr>
        <w:t xml:space="preserve">. </w:t>
      </w:r>
      <w:r w:rsidR="00623265">
        <w:rPr>
          <w:sz w:val="24"/>
        </w:rPr>
        <w:t xml:space="preserve">Please scan </w:t>
      </w:r>
      <w:r w:rsidR="00EF20EE">
        <w:rPr>
          <w:sz w:val="24"/>
        </w:rPr>
        <w:t>or</w:t>
      </w:r>
      <w:r w:rsidR="00623265">
        <w:rPr>
          <w:sz w:val="24"/>
        </w:rPr>
        <w:t xml:space="preserve"> photograph your receipts and attach these to your email</w:t>
      </w:r>
      <w:r w:rsidR="00EF20EE">
        <w:rPr>
          <w:sz w:val="24"/>
        </w:rPr>
        <w:t>s</w:t>
      </w:r>
      <w:r w:rsidR="00623265">
        <w:rPr>
          <w:sz w:val="24"/>
        </w:rPr>
        <w:t xml:space="preserve">. If you ordered the books online, you can attach the electronic receipt/invoice. </w:t>
      </w:r>
      <w:r w:rsidR="00EF20EE">
        <w:rPr>
          <w:sz w:val="24"/>
        </w:rPr>
        <w:t>Please number all receipts (i.e. 1,</w:t>
      </w:r>
      <w:r w:rsidR="002E5EA5">
        <w:rPr>
          <w:sz w:val="24"/>
        </w:rPr>
        <w:t xml:space="preserve"> </w:t>
      </w:r>
      <w:r w:rsidR="00EF20EE">
        <w:rPr>
          <w:sz w:val="24"/>
        </w:rPr>
        <w:t>2,</w:t>
      </w:r>
      <w:r w:rsidR="002E5EA5">
        <w:rPr>
          <w:sz w:val="24"/>
        </w:rPr>
        <w:t xml:space="preserve"> </w:t>
      </w:r>
      <w:r w:rsidR="00EF20EE">
        <w:rPr>
          <w:sz w:val="24"/>
        </w:rPr>
        <w:t>3…) and cross reference them on the application form in the column provided.</w:t>
      </w:r>
    </w:p>
    <w:p w:rsidR="00CF0E83" w:rsidRDefault="00CF0E83" w:rsidP="00EF20EE">
      <w:pPr>
        <w:pStyle w:val="BodyText"/>
        <w:numPr>
          <w:ilvl w:val="0"/>
          <w:numId w:val="2"/>
        </w:numPr>
        <w:jc w:val="both"/>
      </w:pPr>
      <w:r>
        <w:t xml:space="preserve">An application form is included below. The form should be completed by </w:t>
      </w:r>
      <w:r w:rsidR="00EF20EE">
        <w:t>you</w:t>
      </w:r>
      <w:r>
        <w:t xml:space="preserve"> and then </w:t>
      </w:r>
      <w:r w:rsidR="00623265">
        <w:t>sent</w:t>
      </w:r>
      <w:r>
        <w:t xml:space="preserve">, together with </w:t>
      </w:r>
      <w:r w:rsidR="00623265">
        <w:t>the electronic receipts, t</w:t>
      </w:r>
      <w:r>
        <w:t xml:space="preserve">o </w:t>
      </w:r>
      <w:r w:rsidR="00623265">
        <w:t>your</w:t>
      </w:r>
      <w:r w:rsidR="00EF20EE">
        <w:t xml:space="preserve"> tutor. Your tutor will need to confirm via email that they are happy to approve your request</w:t>
      </w:r>
      <w:r>
        <w:t>.</w:t>
      </w:r>
      <w:r w:rsidR="00EF20EE">
        <w:t xml:space="preserve"> Once your tutor has approved this, please forward your application form, any receipts, and the copy of your tutor’s email approval to </w:t>
      </w:r>
      <w:hyperlink r:id="rId12" w:history="1">
        <w:r w:rsidR="005F2CDD" w:rsidRPr="005C512B">
          <w:rPr>
            <w:rStyle w:val="Hyperlink"/>
          </w:rPr>
          <w:t>academic.administrator@lincoln.ox.ac.uk</w:t>
        </w:r>
      </w:hyperlink>
      <w:r w:rsidR="00EF20EE">
        <w:t xml:space="preserve">. </w:t>
      </w:r>
    </w:p>
    <w:p w:rsidR="00CF0E83" w:rsidRDefault="00CF0E83" w:rsidP="00EF20EE">
      <w:pPr>
        <w:numPr>
          <w:ilvl w:val="0"/>
          <w:numId w:val="2"/>
        </w:numPr>
        <w:jc w:val="both"/>
        <w:rPr>
          <w:sz w:val="24"/>
        </w:rPr>
      </w:pPr>
      <w:r>
        <w:rPr>
          <w:sz w:val="24"/>
        </w:rPr>
        <w:t xml:space="preserve">Any books </w:t>
      </w:r>
      <w:r w:rsidR="00DF19A4">
        <w:rPr>
          <w:sz w:val="24"/>
        </w:rPr>
        <w:t>purchased in a foreign currency</w:t>
      </w:r>
      <w:r>
        <w:rPr>
          <w:sz w:val="24"/>
        </w:rPr>
        <w:t xml:space="preserve"> should be converted into sterling on the application form.</w:t>
      </w:r>
    </w:p>
    <w:p w:rsidR="00CF0E83" w:rsidRDefault="00EF20EE" w:rsidP="005F2CDD">
      <w:pPr>
        <w:numPr>
          <w:ilvl w:val="0"/>
          <w:numId w:val="2"/>
        </w:numPr>
        <w:jc w:val="both"/>
        <w:rPr>
          <w:sz w:val="24"/>
        </w:rPr>
      </w:pPr>
      <w:r>
        <w:rPr>
          <w:sz w:val="24"/>
        </w:rPr>
        <w:t xml:space="preserve">Applications, </w:t>
      </w:r>
      <w:r w:rsidR="00CF0E83">
        <w:rPr>
          <w:sz w:val="24"/>
        </w:rPr>
        <w:t xml:space="preserve">receipts, </w:t>
      </w:r>
      <w:r>
        <w:rPr>
          <w:sz w:val="24"/>
        </w:rPr>
        <w:t xml:space="preserve">and emails from your tutors </w:t>
      </w:r>
      <w:r w:rsidR="00CF0E83">
        <w:rPr>
          <w:sz w:val="24"/>
        </w:rPr>
        <w:t>must be submitted to</w:t>
      </w:r>
      <w:r>
        <w:rPr>
          <w:sz w:val="24"/>
        </w:rPr>
        <w:t xml:space="preserve"> </w:t>
      </w:r>
      <w:hyperlink r:id="rId13" w:history="1">
        <w:r w:rsidR="005F2CDD" w:rsidRPr="005C512B">
          <w:rPr>
            <w:rStyle w:val="Hyperlink"/>
            <w:sz w:val="24"/>
          </w:rPr>
          <w:t>academic.administrator@lincoln.ox.ac.uk</w:t>
        </w:r>
      </w:hyperlink>
      <w:r w:rsidR="005F2CDD">
        <w:rPr>
          <w:sz w:val="24"/>
        </w:rPr>
        <w:t xml:space="preserve"> </w:t>
      </w:r>
      <w:r w:rsidR="00CF0E83">
        <w:rPr>
          <w:sz w:val="24"/>
        </w:rPr>
        <w:t xml:space="preserve">no later than </w:t>
      </w:r>
      <w:r w:rsidR="0088322A">
        <w:rPr>
          <w:b/>
          <w:sz w:val="24"/>
        </w:rPr>
        <w:t>5</w:t>
      </w:r>
      <w:r w:rsidR="00C4012A" w:rsidRPr="00927266">
        <w:rPr>
          <w:b/>
          <w:sz w:val="24"/>
        </w:rPr>
        <w:t xml:space="preserve"> </w:t>
      </w:r>
      <w:r w:rsidR="0088322A">
        <w:rPr>
          <w:b/>
          <w:sz w:val="24"/>
        </w:rPr>
        <w:t>pm</w:t>
      </w:r>
      <w:r w:rsidR="00C4012A" w:rsidRPr="00927266">
        <w:rPr>
          <w:b/>
          <w:sz w:val="24"/>
        </w:rPr>
        <w:t xml:space="preserve"> on </w:t>
      </w:r>
      <w:r w:rsidR="00CF0E83" w:rsidRPr="00927266">
        <w:rPr>
          <w:b/>
          <w:sz w:val="24"/>
        </w:rPr>
        <w:t xml:space="preserve">Friday of </w:t>
      </w:r>
      <w:r w:rsidR="0088322A">
        <w:rPr>
          <w:b/>
          <w:sz w:val="24"/>
        </w:rPr>
        <w:t>6</w:t>
      </w:r>
      <w:r w:rsidR="00CF0E83" w:rsidRPr="00927266">
        <w:rPr>
          <w:b/>
          <w:sz w:val="24"/>
          <w:vertAlign w:val="superscript"/>
        </w:rPr>
        <w:t>th</w:t>
      </w:r>
      <w:r w:rsidR="00CF0E83" w:rsidRPr="00927266">
        <w:rPr>
          <w:b/>
          <w:sz w:val="24"/>
        </w:rPr>
        <w:t xml:space="preserve"> week</w:t>
      </w:r>
      <w:r w:rsidR="00CF0E83">
        <w:rPr>
          <w:sz w:val="24"/>
        </w:rPr>
        <w:t xml:space="preserve"> of Trinity </w:t>
      </w:r>
      <w:r w:rsidR="00927266">
        <w:rPr>
          <w:sz w:val="24"/>
        </w:rPr>
        <w:t>Term</w:t>
      </w:r>
      <w:r w:rsidR="00163AB2">
        <w:rPr>
          <w:sz w:val="24"/>
        </w:rPr>
        <w:t xml:space="preserve"> 2020</w:t>
      </w:r>
      <w:r w:rsidR="00CF0E83">
        <w:rPr>
          <w:sz w:val="24"/>
        </w:rPr>
        <w:t xml:space="preserve">.  </w:t>
      </w:r>
    </w:p>
    <w:p w:rsidR="00CF0E83" w:rsidRDefault="00CF0E83">
      <w:pPr>
        <w:rPr>
          <w:sz w:val="24"/>
        </w:rPr>
      </w:pPr>
    </w:p>
    <w:p w:rsidR="00CF0E83" w:rsidRDefault="00CF0E83">
      <w:pPr>
        <w:rPr>
          <w:sz w:val="16"/>
        </w:rPr>
      </w:pPr>
    </w:p>
    <w:p w:rsidR="00CF0E83" w:rsidRDefault="005D4B75">
      <w:pPr>
        <w:jc w:val="center"/>
      </w:pPr>
      <w:r>
        <w:br w:type="page"/>
      </w:r>
    </w:p>
    <w:p w:rsidR="00C31D90" w:rsidRDefault="00C31D90">
      <w:pPr>
        <w:jc w:val="center"/>
        <w:rPr>
          <w:b/>
          <w:sz w:val="24"/>
        </w:rPr>
      </w:pPr>
    </w:p>
    <w:p w:rsidR="00CF0E83" w:rsidRDefault="00CF0E83">
      <w:pPr>
        <w:jc w:val="center"/>
        <w:rPr>
          <w:b/>
          <w:sz w:val="24"/>
        </w:rPr>
      </w:pPr>
      <w:r>
        <w:rPr>
          <w:b/>
          <w:sz w:val="24"/>
        </w:rPr>
        <w:t>LINCOLN COLLEGE</w:t>
      </w:r>
    </w:p>
    <w:p w:rsidR="00CF0E83" w:rsidRPr="005D4B75" w:rsidRDefault="00CF0E83" w:rsidP="005D4B75">
      <w:pPr>
        <w:jc w:val="center"/>
        <w:rPr>
          <w:b/>
          <w:sz w:val="24"/>
        </w:rPr>
      </w:pPr>
      <w:r>
        <w:rPr>
          <w:b/>
          <w:sz w:val="24"/>
        </w:rPr>
        <w:t>UNDERGRADUATE BOOK GRANT SCHEME</w:t>
      </w:r>
    </w:p>
    <w:p w:rsidR="00CF0E83" w:rsidRPr="005D4B75" w:rsidRDefault="00CF0E83" w:rsidP="005D4B75">
      <w:pPr>
        <w:jc w:val="center"/>
        <w:rPr>
          <w:sz w:val="24"/>
        </w:rPr>
      </w:pPr>
      <w:r w:rsidRPr="005D4B75">
        <w:rPr>
          <w:sz w:val="24"/>
        </w:rPr>
        <w:t>T</w:t>
      </w:r>
      <w:r w:rsidR="00C31D90" w:rsidRPr="005D4B75">
        <w:rPr>
          <w:sz w:val="24"/>
        </w:rPr>
        <w:t xml:space="preserve">his form and receipts must be submitted to </w:t>
      </w:r>
      <w:hyperlink r:id="rId14" w:history="1">
        <w:r w:rsidR="00EE2D59" w:rsidRPr="00EE2D59">
          <w:rPr>
            <w:rStyle w:val="Hyperlink"/>
            <w:sz w:val="24"/>
          </w:rPr>
          <w:t>academic.administrator@lincoln.ox.ac.uk</w:t>
        </w:r>
      </w:hyperlink>
      <w:r w:rsidR="00EE2D59">
        <w:rPr>
          <w:sz w:val="24"/>
        </w:rPr>
        <w:t xml:space="preserve"> </w:t>
      </w:r>
      <w:r w:rsidR="00C31D90" w:rsidRPr="005D4B75">
        <w:rPr>
          <w:sz w:val="24"/>
        </w:rPr>
        <w:t>on or before</w:t>
      </w:r>
      <w:r w:rsidRPr="005D4B75">
        <w:rPr>
          <w:sz w:val="24"/>
        </w:rPr>
        <w:t xml:space="preserve"> </w:t>
      </w:r>
      <w:r w:rsidR="0088322A" w:rsidRPr="005D4B75">
        <w:rPr>
          <w:sz w:val="24"/>
        </w:rPr>
        <w:t>5</w:t>
      </w:r>
      <w:r w:rsidR="00C31D90" w:rsidRPr="005D4B75">
        <w:rPr>
          <w:sz w:val="24"/>
        </w:rPr>
        <w:t xml:space="preserve"> </w:t>
      </w:r>
      <w:r w:rsidR="0088322A" w:rsidRPr="005D4B75">
        <w:rPr>
          <w:sz w:val="24"/>
        </w:rPr>
        <w:t>PM</w:t>
      </w:r>
      <w:r w:rsidR="00C31D90" w:rsidRPr="005D4B75">
        <w:rPr>
          <w:sz w:val="24"/>
        </w:rPr>
        <w:t>,</w:t>
      </w:r>
      <w:r w:rsidR="00D52A4F" w:rsidRPr="005D4B75">
        <w:rPr>
          <w:sz w:val="24"/>
        </w:rPr>
        <w:t xml:space="preserve"> </w:t>
      </w:r>
      <w:r w:rsidRPr="005D4B75">
        <w:rPr>
          <w:sz w:val="24"/>
        </w:rPr>
        <w:t xml:space="preserve">FRIDAY OF </w:t>
      </w:r>
      <w:r w:rsidR="0088322A" w:rsidRPr="005D4B75">
        <w:rPr>
          <w:sz w:val="24"/>
        </w:rPr>
        <w:t>6</w:t>
      </w:r>
      <w:r w:rsidR="00C31D90" w:rsidRPr="005D4B75">
        <w:rPr>
          <w:sz w:val="24"/>
          <w:vertAlign w:val="superscript"/>
        </w:rPr>
        <w:t>th</w:t>
      </w:r>
      <w:r w:rsidR="00C31D90" w:rsidRPr="005D4B75">
        <w:rPr>
          <w:sz w:val="24"/>
        </w:rPr>
        <w:t xml:space="preserve"> </w:t>
      </w:r>
      <w:r w:rsidRPr="005D4B75">
        <w:rPr>
          <w:sz w:val="24"/>
        </w:rPr>
        <w:t xml:space="preserve">WEEK </w:t>
      </w:r>
      <w:r w:rsidR="00C31D90" w:rsidRPr="005D4B75">
        <w:rPr>
          <w:sz w:val="24"/>
        </w:rPr>
        <w:t>of</w:t>
      </w:r>
      <w:r w:rsidRPr="005D4B75">
        <w:rPr>
          <w:sz w:val="24"/>
        </w:rPr>
        <w:t xml:space="preserve"> T</w:t>
      </w:r>
      <w:r w:rsidR="00C31D90" w:rsidRPr="005D4B75">
        <w:rPr>
          <w:sz w:val="24"/>
        </w:rPr>
        <w:t>rinity Term.</w:t>
      </w:r>
    </w:p>
    <w:p w:rsidR="00CF0E83" w:rsidRDefault="00CF0E83">
      <w:pPr>
        <w:jc w:val="center"/>
        <w:rPr>
          <w:sz w:val="24"/>
        </w:rPr>
      </w:pPr>
    </w:p>
    <w:tbl>
      <w:tblPr>
        <w:tblW w:w="96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0"/>
        <w:gridCol w:w="3827"/>
        <w:gridCol w:w="2109"/>
        <w:gridCol w:w="1152"/>
        <w:gridCol w:w="1035"/>
        <w:gridCol w:w="1249"/>
      </w:tblGrid>
      <w:tr w:rsidR="00021AE0" w:rsidTr="005D4B75">
        <w:tblPrEx>
          <w:tblCellMar>
            <w:top w:w="0" w:type="dxa"/>
            <w:bottom w:w="0" w:type="dxa"/>
          </w:tblCellMar>
        </w:tblPrEx>
        <w:trPr>
          <w:trHeight w:val="483"/>
        </w:trPr>
        <w:tc>
          <w:tcPr>
            <w:tcW w:w="4077" w:type="dxa"/>
            <w:gridSpan w:val="2"/>
          </w:tcPr>
          <w:p w:rsidR="00021AE0" w:rsidRDefault="00021AE0">
            <w:pPr>
              <w:rPr>
                <w:b/>
                <w:sz w:val="22"/>
              </w:rPr>
            </w:pPr>
            <w:r>
              <w:rPr>
                <w:b/>
                <w:sz w:val="22"/>
              </w:rPr>
              <w:t>Title of Book</w:t>
            </w:r>
          </w:p>
        </w:tc>
        <w:tc>
          <w:tcPr>
            <w:tcW w:w="2109" w:type="dxa"/>
          </w:tcPr>
          <w:p w:rsidR="00021AE0" w:rsidRDefault="00357037">
            <w:pPr>
              <w:rPr>
                <w:b/>
                <w:sz w:val="22"/>
              </w:rPr>
            </w:pPr>
            <w:r>
              <w:rPr>
                <w:b/>
                <w:sz w:val="22"/>
              </w:rPr>
              <w:t>Scheme (2020 or Standard)</w:t>
            </w:r>
          </w:p>
        </w:tc>
        <w:tc>
          <w:tcPr>
            <w:tcW w:w="1152" w:type="dxa"/>
          </w:tcPr>
          <w:p w:rsidR="00021AE0" w:rsidRDefault="00021AE0">
            <w:pPr>
              <w:rPr>
                <w:b/>
                <w:sz w:val="22"/>
              </w:rPr>
            </w:pPr>
            <w:r>
              <w:rPr>
                <w:b/>
                <w:sz w:val="22"/>
              </w:rPr>
              <w:t>Date of Purchase</w:t>
            </w:r>
          </w:p>
        </w:tc>
        <w:tc>
          <w:tcPr>
            <w:tcW w:w="1035" w:type="dxa"/>
          </w:tcPr>
          <w:p w:rsidR="00021AE0" w:rsidRDefault="00021AE0">
            <w:pPr>
              <w:rPr>
                <w:b/>
                <w:sz w:val="22"/>
              </w:rPr>
            </w:pPr>
            <w:r>
              <w:rPr>
                <w:b/>
                <w:sz w:val="22"/>
              </w:rPr>
              <w:t>Receipt Number</w:t>
            </w:r>
          </w:p>
        </w:tc>
        <w:tc>
          <w:tcPr>
            <w:tcW w:w="1249" w:type="dxa"/>
          </w:tcPr>
          <w:p w:rsidR="00021AE0" w:rsidRDefault="00021AE0">
            <w:pPr>
              <w:rPr>
                <w:b/>
                <w:sz w:val="22"/>
              </w:rPr>
            </w:pPr>
            <w:r>
              <w:rPr>
                <w:b/>
                <w:sz w:val="22"/>
              </w:rPr>
              <w:t>Price (£)</w:t>
            </w:r>
          </w:p>
        </w:tc>
      </w:tr>
      <w:tr w:rsidR="00021AE0" w:rsidTr="005D4B75">
        <w:tblPrEx>
          <w:tblCellMar>
            <w:top w:w="0" w:type="dxa"/>
            <w:bottom w:w="0" w:type="dxa"/>
          </w:tblCellMar>
        </w:tblPrEx>
        <w:trPr>
          <w:trHeight w:val="337"/>
        </w:trPr>
        <w:tc>
          <w:tcPr>
            <w:tcW w:w="4077" w:type="dxa"/>
            <w:gridSpan w:val="2"/>
          </w:tcPr>
          <w:p w:rsidR="00021AE0" w:rsidRDefault="00021AE0">
            <w:pPr>
              <w:rPr>
                <w:sz w:val="22"/>
              </w:rPr>
            </w:pPr>
          </w:p>
        </w:tc>
        <w:tc>
          <w:tcPr>
            <w:tcW w:w="2109" w:type="dxa"/>
          </w:tcPr>
          <w:p w:rsidR="00021AE0" w:rsidRDefault="00021AE0">
            <w:pPr>
              <w:rPr>
                <w:sz w:val="22"/>
              </w:rPr>
            </w:pPr>
          </w:p>
        </w:tc>
        <w:tc>
          <w:tcPr>
            <w:tcW w:w="1152" w:type="dxa"/>
          </w:tcPr>
          <w:p w:rsidR="00021AE0" w:rsidRDefault="00021AE0">
            <w:pPr>
              <w:rPr>
                <w:sz w:val="22"/>
              </w:rPr>
            </w:pPr>
          </w:p>
        </w:tc>
        <w:tc>
          <w:tcPr>
            <w:tcW w:w="1035" w:type="dxa"/>
          </w:tcPr>
          <w:p w:rsidR="00021AE0" w:rsidRDefault="00021AE0">
            <w:pPr>
              <w:rPr>
                <w:sz w:val="22"/>
              </w:rPr>
            </w:pPr>
          </w:p>
        </w:tc>
        <w:tc>
          <w:tcPr>
            <w:tcW w:w="1249" w:type="dxa"/>
          </w:tcPr>
          <w:p w:rsidR="00021AE0" w:rsidRDefault="00021AE0">
            <w:pPr>
              <w:rPr>
                <w:sz w:val="22"/>
              </w:rPr>
            </w:pPr>
          </w:p>
        </w:tc>
      </w:tr>
      <w:tr w:rsidR="00021AE0" w:rsidTr="005D4B75">
        <w:tblPrEx>
          <w:tblCellMar>
            <w:top w:w="0" w:type="dxa"/>
            <w:bottom w:w="0" w:type="dxa"/>
          </w:tblCellMar>
        </w:tblPrEx>
        <w:trPr>
          <w:trHeight w:val="337"/>
        </w:trPr>
        <w:tc>
          <w:tcPr>
            <w:tcW w:w="4077" w:type="dxa"/>
            <w:gridSpan w:val="2"/>
          </w:tcPr>
          <w:p w:rsidR="00021AE0" w:rsidRDefault="00021AE0">
            <w:pPr>
              <w:rPr>
                <w:sz w:val="22"/>
              </w:rPr>
            </w:pPr>
          </w:p>
        </w:tc>
        <w:tc>
          <w:tcPr>
            <w:tcW w:w="2109" w:type="dxa"/>
          </w:tcPr>
          <w:p w:rsidR="00021AE0" w:rsidRDefault="00021AE0">
            <w:pPr>
              <w:rPr>
                <w:sz w:val="22"/>
              </w:rPr>
            </w:pPr>
          </w:p>
        </w:tc>
        <w:tc>
          <w:tcPr>
            <w:tcW w:w="1152" w:type="dxa"/>
          </w:tcPr>
          <w:p w:rsidR="00021AE0" w:rsidRDefault="00021AE0">
            <w:pPr>
              <w:rPr>
                <w:sz w:val="22"/>
              </w:rPr>
            </w:pPr>
          </w:p>
        </w:tc>
        <w:tc>
          <w:tcPr>
            <w:tcW w:w="1035" w:type="dxa"/>
          </w:tcPr>
          <w:p w:rsidR="00021AE0" w:rsidRDefault="00021AE0">
            <w:pPr>
              <w:rPr>
                <w:sz w:val="22"/>
              </w:rPr>
            </w:pPr>
          </w:p>
        </w:tc>
        <w:tc>
          <w:tcPr>
            <w:tcW w:w="1249" w:type="dxa"/>
          </w:tcPr>
          <w:p w:rsidR="00021AE0" w:rsidRDefault="00021AE0">
            <w:pPr>
              <w:rPr>
                <w:sz w:val="22"/>
              </w:rPr>
            </w:pPr>
          </w:p>
        </w:tc>
      </w:tr>
      <w:tr w:rsidR="00021AE0" w:rsidTr="005D4B75">
        <w:tblPrEx>
          <w:tblCellMar>
            <w:top w:w="0" w:type="dxa"/>
            <w:bottom w:w="0" w:type="dxa"/>
          </w:tblCellMar>
        </w:tblPrEx>
        <w:trPr>
          <w:trHeight w:val="337"/>
        </w:trPr>
        <w:tc>
          <w:tcPr>
            <w:tcW w:w="4077" w:type="dxa"/>
            <w:gridSpan w:val="2"/>
          </w:tcPr>
          <w:p w:rsidR="00021AE0" w:rsidRDefault="00021AE0">
            <w:pPr>
              <w:rPr>
                <w:sz w:val="22"/>
              </w:rPr>
            </w:pPr>
          </w:p>
        </w:tc>
        <w:tc>
          <w:tcPr>
            <w:tcW w:w="2109" w:type="dxa"/>
          </w:tcPr>
          <w:p w:rsidR="00021AE0" w:rsidRDefault="00021AE0">
            <w:pPr>
              <w:rPr>
                <w:sz w:val="22"/>
              </w:rPr>
            </w:pPr>
          </w:p>
        </w:tc>
        <w:tc>
          <w:tcPr>
            <w:tcW w:w="1152" w:type="dxa"/>
          </w:tcPr>
          <w:p w:rsidR="00021AE0" w:rsidRDefault="00021AE0">
            <w:pPr>
              <w:rPr>
                <w:sz w:val="22"/>
              </w:rPr>
            </w:pPr>
          </w:p>
        </w:tc>
        <w:tc>
          <w:tcPr>
            <w:tcW w:w="1035" w:type="dxa"/>
          </w:tcPr>
          <w:p w:rsidR="00021AE0" w:rsidRDefault="00021AE0">
            <w:pPr>
              <w:rPr>
                <w:sz w:val="22"/>
              </w:rPr>
            </w:pPr>
          </w:p>
        </w:tc>
        <w:tc>
          <w:tcPr>
            <w:tcW w:w="1249" w:type="dxa"/>
          </w:tcPr>
          <w:p w:rsidR="00021AE0" w:rsidRDefault="00021AE0">
            <w:pPr>
              <w:rPr>
                <w:sz w:val="22"/>
              </w:rPr>
            </w:pPr>
          </w:p>
        </w:tc>
      </w:tr>
      <w:tr w:rsidR="00021AE0" w:rsidTr="005D4B75">
        <w:tblPrEx>
          <w:tblCellMar>
            <w:top w:w="0" w:type="dxa"/>
            <w:bottom w:w="0" w:type="dxa"/>
          </w:tblCellMar>
        </w:tblPrEx>
        <w:trPr>
          <w:trHeight w:val="337"/>
        </w:trPr>
        <w:tc>
          <w:tcPr>
            <w:tcW w:w="4077" w:type="dxa"/>
            <w:gridSpan w:val="2"/>
          </w:tcPr>
          <w:p w:rsidR="00021AE0" w:rsidRDefault="00021AE0">
            <w:pPr>
              <w:rPr>
                <w:sz w:val="22"/>
              </w:rPr>
            </w:pPr>
          </w:p>
        </w:tc>
        <w:tc>
          <w:tcPr>
            <w:tcW w:w="2109" w:type="dxa"/>
          </w:tcPr>
          <w:p w:rsidR="00021AE0" w:rsidRDefault="00021AE0">
            <w:pPr>
              <w:rPr>
                <w:sz w:val="22"/>
              </w:rPr>
            </w:pPr>
          </w:p>
        </w:tc>
        <w:tc>
          <w:tcPr>
            <w:tcW w:w="1152" w:type="dxa"/>
          </w:tcPr>
          <w:p w:rsidR="00021AE0" w:rsidRDefault="00021AE0">
            <w:pPr>
              <w:rPr>
                <w:sz w:val="22"/>
              </w:rPr>
            </w:pPr>
          </w:p>
        </w:tc>
        <w:tc>
          <w:tcPr>
            <w:tcW w:w="1035" w:type="dxa"/>
          </w:tcPr>
          <w:p w:rsidR="00021AE0" w:rsidRDefault="00021AE0">
            <w:pPr>
              <w:rPr>
                <w:sz w:val="22"/>
              </w:rPr>
            </w:pPr>
          </w:p>
        </w:tc>
        <w:tc>
          <w:tcPr>
            <w:tcW w:w="1249" w:type="dxa"/>
          </w:tcPr>
          <w:p w:rsidR="00021AE0" w:rsidRDefault="00021AE0">
            <w:pPr>
              <w:rPr>
                <w:sz w:val="22"/>
              </w:rPr>
            </w:pPr>
          </w:p>
        </w:tc>
      </w:tr>
      <w:tr w:rsidR="00021AE0" w:rsidTr="005D4B75">
        <w:tblPrEx>
          <w:tblCellMar>
            <w:top w:w="0" w:type="dxa"/>
            <w:bottom w:w="0" w:type="dxa"/>
          </w:tblCellMar>
        </w:tblPrEx>
        <w:trPr>
          <w:trHeight w:val="337"/>
        </w:trPr>
        <w:tc>
          <w:tcPr>
            <w:tcW w:w="4077" w:type="dxa"/>
            <w:gridSpan w:val="2"/>
          </w:tcPr>
          <w:p w:rsidR="00021AE0" w:rsidRDefault="00021AE0">
            <w:pPr>
              <w:rPr>
                <w:sz w:val="22"/>
              </w:rPr>
            </w:pPr>
          </w:p>
        </w:tc>
        <w:tc>
          <w:tcPr>
            <w:tcW w:w="2109" w:type="dxa"/>
          </w:tcPr>
          <w:p w:rsidR="00021AE0" w:rsidRDefault="00021AE0">
            <w:pPr>
              <w:rPr>
                <w:sz w:val="22"/>
              </w:rPr>
            </w:pPr>
          </w:p>
        </w:tc>
        <w:tc>
          <w:tcPr>
            <w:tcW w:w="1152" w:type="dxa"/>
          </w:tcPr>
          <w:p w:rsidR="00021AE0" w:rsidRDefault="00021AE0">
            <w:pPr>
              <w:rPr>
                <w:sz w:val="22"/>
              </w:rPr>
            </w:pPr>
          </w:p>
        </w:tc>
        <w:tc>
          <w:tcPr>
            <w:tcW w:w="1035" w:type="dxa"/>
          </w:tcPr>
          <w:p w:rsidR="00021AE0" w:rsidRDefault="00021AE0">
            <w:pPr>
              <w:rPr>
                <w:sz w:val="22"/>
              </w:rPr>
            </w:pPr>
          </w:p>
        </w:tc>
        <w:tc>
          <w:tcPr>
            <w:tcW w:w="1249" w:type="dxa"/>
          </w:tcPr>
          <w:p w:rsidR="00021AE0" w:rsidRDefault="00021AE0">
            <w:pPr>
              <w:rPr>
                <w:sz w:val="22"/>
              </w:rPr>
            </w:pPr>
          </w:p>
        </w:tc>
      </w:tr>
      <w:tr w:rsidR="00021AE0" w:rsidTr="005D4B75">
        <w:tblPrEx>
          <w:tblCellMar>
            <w:top w:w="0" w:type="dxa"/>
            <w:bottom w:w="0" w:type="dxa"/>
          </w:tblCellMar>
        </w:tblPrEx>
        <w:trPr>
          <w:trHeight w:val="337"/>
        </w:trPr>
        <w:tc>
          <w:tcPr>
            <w:tcW w:w="4077" w:type="dxa"/>
            <w:gridSpan w:val="2"/>
          </w:tcPr>
          <w:p w:rsidR="00021AE0" w:rsidRDefault="00021AE0">
            <w:pPr>
              <w:rPr>
                <w:sz w:val="22"/>
              </w:rPr>
            </w:pPr>
          </w:p>
        </w:tc>
        <w:tc>
          <w:tcPr>
            <w:tcW w:w="2109" w:type="dxa"/>
          </w:tcPr>
          <w:p w:rsidR="00021AE0" w:rsidRDefault="00021AE0">
            <w:pPr>
              <w:rPr>
                <w:sz w:val="22"/>
              </w:rPr>
            </w:pPr>
          </w:p>
        </w:tc>
        <w:tc>
          <w:tcPr>
            <w:tcW w:w="1152" w:type="dxa"/>
          </w:tcPr>
          <w:p w:rsidR="00021AE0" w:rsidRDefault="00021AE0">
            <w:pPr>
              <w:rPr>
                <w:sz w:val="22"/>
              </w:rPr>
            </w:pPr>
          </w:p>
        </w:tc>
        <w:tc>
          <w:tcPr>
            <w:tcW w:w="1035" w:type="dxa"/>
          </w:tcPr>
          <w:p w:rsidR="00021AE0" w:rsidRDefault="00021AE0">
            <w:pPr>
              <w:rPr>
                <w:sz w:val="22"/>
              </w:rPr>
            </w:pPr>
          </w:p>
        </w:tc>
        <w:tc>
          <w:tcPr>
            <w:tcW w:w="1249" w:type="dxa"/>
          </w:tcPr>
          <w:p w:rsidR="00021AE0" w:rsidRDefault="00021AE0">
            <w:pPr>
              <w:rPr>
                <w:sz w:val="22"/>
              </w:rPr>
            </w:pPr>
          </w:p>
        </w:tc>
      </w:tr>
      <w:tr w:rsidR="00021AE0" w:rsidTr="005D4B75">
        <w:tblPrEx>
          <w:tblCellMar>
            <w:top w:w="0" w:type="dxa"/>
            <w:bottom w:w="0" w:type="dxa"/>
          </w:tblCellMar>
        </w:tblPrEx>
        <w:trPr>
          <w:trHeight w:val="337"/>
        </w:trPr>
        <w:tc>
          <w:tcPr>
            <w:tcW w:w="4077" w:type="dxa"/>
            <w:gridSpan w:val="2"/>
          </w:tcPr>
          <w:p w:rsidR="00021AE0" w:rsidRDefault="00021AE0">
            <w:pPr>
              <w:rPr>
                <w:sz w:val="22"/>
              </w:rPr>
            </w:pPr>
          </w:p>
        </w:tc>
        <w:tc>
          <w:tcPr>
            <w:tcW w:w="2109" w:type="dxa"/>
          </w:tcPr>
          <w:p w:rsidR="00021AE0" w:rsidRDefault="00021AE0">
            <w:pPr>
              <w:rPr>
                <w:sz w:val="22"/>
              </w:rPr>
            </w:pPr>
          </w:p>
        </w:tc>
        <w:tc>
          <w:tcPr>
            <w:tcW w:w="1152" w:type="dxa"/>
          </w:tcPr>
          <w:p w:rsidR="00021AE0" w:rsidRDefault="00021AE0">
            <w:pPr>
              <w:rPr>
                <w:sz w:val="22"/>
              </w:rPr>
            </w:pPr>
          </w:p>
        </w:tc>
        <w:tc>
          <w:tcPr>
            <w:tcW w:w="1035" w:type="dxa"/>
          </w:tcPr>
          <w:p w:rsidR="00021AE0" w:rsidRDefault="00021AE0">
            <w:pPr>
              <w:rPr>
                <w:sz w:val="22"/>
              </w:rPr>
            </w:pPr>
          </w:p>
        </w:tc>
        <w:tc>
          <w:tcPr>
            <w:tcW w:w="1249" w:type="dxa"/>
          </w:tcPr>
          <w:p w:rsidR="00021AE0" w:rsidRDefault="00021AE0">
            <w:pPr>
              <w:rPr>
                <w:sz w:val="22"/>
              </w:rPr>
            </w:pPr>
          </w:p>
        </w:tc>
      </w:tr>
      <w:tr w:rsidR="00021AE0" w:rsidTr="005D4B75">
        <w:tblPrEx>
          <w:tblCellMar>
            <w:top w:w="0" w:type="dxa"/>
            <w:bottom w:w="0" w:type="dxa"/>
          </w:tblCellMar>
        </w:tblPrEx>
        <w:trPr>
          <w:trHeight w:val="337"/>
        </w:trPr>
        <w:tc>
          <w:tcPr>
            <w:tcW w:w="4077" w:type="dxa"/>
            <w:gridSpan w:val="2"/>
          </w:tcPr>
          <w:p w:rsidR="00021AE0" w:rsidRDefault="00021AE0">
            <w:pPr>
              <w:rPr>
                <w:sz w:val="22"/>
              </w:rPr>
            </w:pPr>
          </w:p>
        </w:tc>
        <w:tc>
          <w:tcPr>
            <w:tcW w:w="2109" w:type="dxa"/>
          </w:tcPr>
          <w:p w:rsidR="00021AE0" w:rsidRDefault="00021AE0">
            <w:pPr>
              <w:rPr>
                <w:sz w:val="22"/>
              </w:rPr>
            </w:pPr>
          </w:p>
        </w:tc>
        <w:tc>
          <w:tcPr>
            <w:tcW w:w="1152" w:type="dxa"/>
          </w:tcPr>
          <w:p w:rsidR="00021AE0" w:rsidRDefault="00021AE0">
            <w:pPr>
              <w:rPr>
                <w:sz w:val="22"/>
              </w:rPr>
            </w:pPr>
          </w:p>
        </w:tc>
        <w:tc>
          <w:tcPr>
            <w:tcW w:w="1035" w:type="dxa"/>
          </w:tcPr>
          <w:p w:rsidR="00021AE0" w:rsidRDefault="00021AE0">
            <w:pPr>
              <w:rPr>
                <w:sz w:val="22"/>
              </w:rPr>
            </w:pPr>
          </w:p>
        </w:tc>
        <w:tc>
          <w:tcPr>
            <w:tcW w:w="1249" w:type="dxa"/>
          </w:tcPr>
          <w:p w:rsidR="00021AE0" w:rsidRDefault="00021AE0">
            <w:pPr>
              <w:rPr>
                <w:sz w:val="22"/>
              </w:rPr>
            </w:pPr>
          </w:p>
        </w:tc>
      </w:tr>
      <w:tr w:rsidR="00021AE0" w:rsidTr="005D4B75">
        <w:tblPrEx>
          <w:tblCellMar>
            <w:top w:w="0" w:type="dxa"/>
            <w:bottom w:w="0" w:type="dxa"/>
          </w:tblCellMar>
        </w:tblPrEx>
        <w:trPr>
          <w:trHeight w:val="337"/>
        </w:trPr>
        <w:tc>
          <w:tcPr>
            <w:tcW w:w="4077" w:type="dxa"/>
            <w:gridSpan w:val="2"/>
          </w:tcPr>
          <w:p w:rsidR="00021AE0" w:rsidRDefault="00021AE0">
            <w:pPr>
              <w:rPr>
                <w:sz w:val="22"/>
              </w:rPr>
            </w:pPr>
          </w:p>
        </w:tc>
        <w:tc>
          <w:tcPr>
            <w:tcW w:w="2109" w:type="dxa"/>
          </w:tcPr>
          <w:p w:rsidR="00021AE0" w:rsidRDefault="00021AE0">
            <w:pPr>
              <w:rPr>
                <w:sz w:val="22"/>
              </w:rPr>
            </w:pPr>
          </w:p>
        </w:tc>
        <w:tc>
          <w:tcPr>
            <w:tcW w:w="1152" w:type="dxa"/>
          </w:tcPr>
          <w:p w:rsidR="00021AE0" w:rsidRDefault="00021AE0">
            <w:pPr>
              <w:rPr>
                <w:sz w:val="22"/>
              </w:rPr>
            </w:pPr>
          </w:p>
        </w:tc>
        <w:tc>
          <w:tcPr>
            <w:tcW w:w="1035" w:type="dxa"/>
          </w:tcPr>
          <w:p w:rsidR="00021AE0" w:rsidRDefault="00021AE0">
            <w:pPr>
              <w:rPr>
                <w:sz w:val="22"/>
              </w:rPr>
            </w:pPr>
          </w:p>
        </w:tc>
        <w:tc>
          <w:tcPr>
            <w:tcW w:w="1249" w:type="dxa"/>
          </w:tcPr>
          <w:p w:rsidR="00021AE0" w:rsidRDefault="00021AE0">
            <w:pPr>
              <w:rPr>
                <w:sz w:val="22"/>
              </w:rPr>
            </w:pPr>
          </w:p>
        </w:tc>
      </w:tr>
      <w:tr w:rsidR="00021AE0" w:rsidTr="005D4B75">
        <w:tblPrEx>
          <w:tblCellMar>
            <w:top w:w="0" w:type="dxa"/>
            <w:bottom w:w="0" w:type="dxa"/>
          </w:tblCellMar>
        </w:tblPrEx>
        <w:trPr>
          <w:trHeight w:val="337"/>
        </w:trPr>
        <w:tc>
          <w:tcPr>
            <w:tcW w:w="4077" w:type="dxa"/>
            <w:gridSpan w:val="2"/>
          </w:tcPr>
          <w:p w:rsidR="00021AE0" w:rsidRDefault="00021AE0">
            <w:pPr>
              <w:rPr>
                <w:sz w:val="22"/>
              </w:rPr>
            </w:pPr>
          </w:p>
        </w:tc>
        <w:tc>
          <w:tcPr>
            <w:tcW w:w="2109" w:type="dxa"/>
          </w:tcPr>
          <w:p w:rsidR="00021AE0" w:rsidRDefault="00021AE0">
            <w:pPr>
              <w:rPr>
                <w:sz w:val="22"/>
              </w:rPr>
            </w:pPr>
          </w:p>
        </w:tc>
        <w:tc>
          <w:tcPr>
            <w:tcW w:w="1152" w:type="dxa"/>
          </w:tcPr>
          <w:p w:rsidR="00021AE0" w:rsidRDefault="00021AE0">
            <w:pPr>
              <w:rPr>
                <w:sz w:val="22"/>
              </w:rPr>
            </w:pPr>
          </w:p>
        </w:tc>
        <w:tc>
          <w:tcPr>
            <w:tcW w:w="1035" w:type="dxa"/>
          </w:tcPr>
          <w:p w:rsidR="00021AE0" w:rsidRDefault="00021AE0">
            <w:pPr>
              <w:rPr>
                <w:sz w:val="22"/>
              </w:rPr>
            </w:pPr>
          </w:p>
        </w:tc>
        <w:tc>
          <w:tcPr>
            <w:tcW w:w="1249" w:type="dxa"/>
          </w:tcPr>
          <w:p w:rsidR="00021AE0" w:rsidRDefault="00021AE0">
            <w:pPr>
              <w:rPr>
                <w:sz w:val="22"/>
              </w:rPr>
            </w:pPr>
          </w:p>
        </w:tc>
      </w:tr>
      <w:tr w:rsidR="00021AE0" w:rsidTr="005D4B75">
        <w:tblPrEx>
          <w:tblCellMar>
            <w:top w:w="0" w:type="dxa"/>
            <w:bottom w:w="0" w:type="dxa"/>
          </w:tblCellMar>
        </w:tblPrEx>
        <w:trPr>
          <w:trHeight w:val="337"/>
        </w:trPr>
        <w:tc>
          <w:tcPr>
            <w:tcW w:w="4077" w:type="dxa"/>
            <w:gridSpan w:val="2"/>
          </w:tcPr>
          <w:p w:rsidR="00021AE0" w:rsidRDefault="00021AE0">
            <w:pPr>
              <w:rPr>
                <w:sz w:val="22"/>
              </w:rPr>
            </w:pPr>
          </w:p>
        </w:tc>
        <w:tc>
          <w:tcPr>
            <w:tcW w:w="2109" w:type="dxa"/>
          </w:tcPr>
          <w:p w:rsidR="00021AE0" w:rsidRDefault="00021AE0">
            <w:pPr>
              <w:rPr>
                <w:sz w:val="22"/>
              </w:rPr>
            </w:pPr>
          </w:p>
        </w:tc>
        <w:tc>
          <w:tcPr>
            <w:tcW w:w="1152" w:type="dxa"/>
          </w:tcPr>
          <w:p w:rsidR="00021AE0" w:rsidRDefault="00021AE0">
            <w:pPr>
              <w:rPr>
                <w:sz w:val="22"/>
              </w:rPr>
            </w:pPr>
          </w:p>
        </w:tc>
        <w:tc>
          <w:tcPr>
            <w:tcW w:w="1035" w:type="dxa"/>
          </w:tcPr>
          <w:p w:rsidR="00021AE0" w:rsidRDefault="00021AE0">
            <w:pPr>
              <w:rPr>
                <w:sz w:val="22"/>
              </w:rPr>
            </w:pPr>
          </w:p>
        </w:tc>
        <w:tc>
          <w:tcPr>
            <w:tcW w:w="1249" w:type="dxa"/>
          </w:tcPr>
          <w:p w:rsidR="00021AE0" w:rsidRDefault="00021AE0">
            <w:pPr>
              <w:rPr>
                <w:sz w:val="22"/>
              </w:rPr>
            </w:pPr>
          </w:p>
        </w:tc>
      </w:tr>
      <w:tr w:rsidR="00021AE0" w:rsidTr="005D4B75">
        <w:tblPrEx>
          <w:tblCellMar>
            <w:top w:w="0" w:type="dxa"/>
            <w:bottom w:w="0" w:type="dxa"/>
          </w:tblCellMar>
        </w:tblPrEx>
        <w:trPr>
          <w:trHeight w:val="337"/>
        </w:trPr>
        <w:tc>
          <w:tcPr>
            <w:tcW w:w="4077" w:type="dxa"/>
            <w:gridSpan w:val="2"/>
          </w:tcPr>
          <w:p w:rsidR="00021AE0" w:rsidRDefault="00021AE0">
            <w:pPr>
              <w:rPr>
                <w:sz w:val="22"/>
              </w:rPr>
            </w:pPr>
          </w:p>
        </w:tc>
        <w:tc>
          <w:tcPr>
            <w:tcW w:w="2109" w:type="dxa"/>
          </w:tcPr>
          <w:p w:rsidR="00021AE0" w:rsidRDefault="00021AE0">
            <w:pPr>
              <w:rPr>
                <w:sz w:val="22"/>
              </w:rPr>
            </w:pPr>
          </w:p>
        </w:tc>
        <w:tc>
          <w:tcPr>
            <w:tcW w:w="1152" w:type="dxa"/>
          </w:tcPr>
          <w:p w:rsidR="00021AE0" w:rsidRDefault="00021AE0">
            <w:pPr>
              <w:rPr>
                <w:sz w:val="22"/>
              </w:rPr>
            </w:pPr>
          </w:p>
        </w:tc>
        <w:tc>
          <w:tcPr>
            <w:tcW w:w="1035" w:type="dxa"/>
          </w:tcPr>
          <w:p w:rsidR="00021AE0" w:rsidRDefault="00021AE0">
            <w:pPr>
              <w:rPr>
                <w:sz w:val="22"/>
              </w:rPr>
            </w:pPr>
          </w:p>
        </w:tc>
        <w:tc>
          <w:tcPr>
            <w:tcW w:w="1249" w:type="dxa"/>
          </w:tcPr>
          <w:p w:rsidR="00021AE0" w:rsidRDefault="00021AE0">
            <w:pPr>
              <w:rPr>
                <w:sz w:val="22"/>
              </w:rPr>
            </w:pPr>
          </w:p>
        </w:tc>
      </w:tr>
      <w:tr w:rsidR="00021AE0" w:rsidTr="005D4B75">
        <w:tblPrEx>
          <w:tblCellMar>
            <w:top w:w="0" w:type="dxa"/>
            <w:bottom w:w="0" w:type="dxa"/>
          </w:tblCellMar>
        </w:tblPrEx>
        <w:trPr>
          <w:trHeight w:val="337"/>
        </w:trPr>
        <w:tc>
          <w:tcPr>
            <w:tcW w:w="4077" w:type="dxa"/>
            <w:gridSpan w:val="2"/>
          </w:tcPr>
          <w:p w:rsidR="00021AE0" w:rsidRDefault="00021AE0">
            <w:pPr>
              <w:rPr>
                <w:sz w:val="22"/>
              </w:rPr>
            </w:pPr>
          </w:p>
        </w:tc>
        <w:tc>
          <w:tcPr>
            <w:tcW w:w="2109" w:type="dxa"/>
          </w:tcPr>
          <w:p w:rsidR="00021AE0" w:rsidRDefault="00021AE0">
            <w:pPr>
              <w:rPr>
                <w:sz w:val="22"/>
              </w:rPr>
            </w:pPr>
          </w:p>
        </w:tc>
        <w:tc>
          <w:tcPr>
            <w:tcW w:w="1152" w:type="dxa"/>
          </w:tcPr>
          <w:p w:rsidR="00021AE0" w:rsidRDefault="00021AE0">
            <w:pPr>
              <w:rPr>
                <w:sz w:val="22"/>
              </w:rPr>
            </w:pPr>
          </w:p>
        </w:tc>
        <w:tc>
          <w:tcPr>
            <w:tcW w:w="1035" w:type="dxa"/>
          </w:tcPr>
          <w:p w:rsidR="00021AE0" w:rsidRDefault="00021AE0">
            <w:pPr>
              <w:rPr>
                <w:sz w:val="22"/>
              </w:rPr>
            </w:pPr>
          </w:p>
        </w:tc>
        <w:tc>
          <w:tcPr>
            <w:tcW w:w="1249" w:type="dxa"/>
          </w:tcPr>
          <w:p w:rsidR="00021AE0" w:rsidRDefault="00021AE0">
            <w:pPr>
              <w:rPr>
                <w:sz w:val="22"/>
              </w:rPr>
            </w:pPr>
          </w:p>
        </w:tc>
      </w:tr>
      <w:tr w:rsidR="00021AE0" w:rsidTr="005D4B75">
        <w:tblPrEx>
          <w:tblCellMar>
            <w:top w:w="0" w:type="dxa"/>
            <w:bottom w:w="0" w:type="dxa"/>
          </w:tblCellMar>
        </w:tblPrEx>
        <w:trPr>
          <w:trHeight w:val="337"/>
        </w:trPr>
        <w:tc>
          <w:tcPr>
            <w:tcW w:w="4077" w:type="dxa"/>
            <w:gridSpan w:val="2"/>
          </w:tcPr>
          <w:p w:rsidR="00021AE0" w:rsidRDefault="00021AE0">
            <w:pPr>
              <w:rPr>
                <w:sz w:val="22"/>
              </w:rPr>
            </w:pPr>
          </w:p>
        </w:tc>
        <w:tc>
          <w:tcPr>
            <w:tcW w:w="2109" w:type="dxa"/>
          </w:tcPr>
          <w:p w:rsidR="00021AE0" w:rsidRDefault="00021AE0">
            <w:pPr>
              <w:rPr>
                <w:sz w:val="22"/>
              </w:rPr>
            </w:pPr>
          </w:p>
        </w:tc>
        <w:tc>
          <w:tcPr>
            <w:tcW w:w="1152" w:type="dxa"/>
          </w:tcPr>
          <w:p w:rsidR="00021AE0" w:rsidRDefault="00021AE0">
            <w:pPr>
              <w:rPr>
                <w:sz w:val="22"/>
              </w:rPr>
            </w:pPr>
          </w:p>
        </w:tc>
        <w:tc>
          <w:tcPr>
            <w:tcW w:w="1035" w:type="dxa"/>
          </w:tcPr>
          <w:p w:rsidR="00021AE0" w:rsidRDefault="00021AE0">
            <w:pPr>
              <w:rPr>
                <w:sz w:val="22"/>
              </w:rPr>
            </w:pPr>
          </w:p>
        </w:tc>
        <w:tc>
          <w:tcPr>
            <w:tcW w:w="1249" w:type="dxa"/>
          </w:tcPr>
          <w:p w:rsidR="00021AE0" w:rsidRDefault="00021AE0">
            <w:pPr>
              <w:rPr>
                <w:sz w:val="22"/>
              </w:rPr>
            </w:pPr>
          </w:p>
        </w:tc>
      </w:tr>
      <w:tr w:rsidR="00021AE0" w:rsidTr="005D4B75">
        <w:tblPrEx>
          <w:tblCellMar>
            <w:top w:w="0" w:type="dxa"/>
            <w:bottom w:w="0" w:type="dxa"/>
          </w:tblCellMar>
        </w:tblPrEx>
        <w:trPr>
          <w:trHeight w:val="337"/>
        </w:trPr>
        <w:tc>
          <w:tcPr>
            <w:tcW w:w="4077" w:type="dxa"/>
            <w:gridSpan w:val="2"/>
          </w:tcPr>
          <w:p w:rsidR="00021AE0" w:rsidRDefault="00021AE0">
            <w:pPr>
              <w:rPr>
                <w:sz w:val="22"/>
              </w:rPr>
            </w:pPr>
          </w:p>
        </w:tc>
        <w:tc>
          <w:tcPr>
            <w:tcW w:w="2109" w:type="dxa"/>
          </w:tcPr>
          <w:p w:rsidR="00021AE0" w:rsidRDefault="00021AE0">
            <w:pPr>
              <w:rPr>
                <w:sz w:val="22"/>
              </w:rPr>
            </w:pPr>
          </w:p>
        </w:tc>
        <w:tc>
          <w:tcPr>
            <w:tcW w:w="1152" w:type="dxa"/>
          </w:tcPr>
          <w:p w:rsidR="00021AE0" w:rsidRDefault="00021AE0">
            <w:pPr>
              <w:rPr>
                <w:sz w:val="22"/>
              </w:rPr>
            </w:pPr>
          </w:p>
        </w:tc>
        <w:tc>
          <w:tcPr>
            <w:tcW w:w="1035" w:type="dxa"/>
          </w:tcPr>
          <w:p w:rsidR="00021AE0" w:rsidRDefault="00021AE0">
            <w:pPr>
              <w:rPr>
                <w:sz w:val="22"/>
              </w:rPr>
            </w:pPr>
          </w:p>
        </w:tc>
        <w:tc>
          <w:tcPr>
            <w:tcW w:w="1249" w:type="dxa"/>
          </w:tcPr>
          <w:p w:rsidR="00021AE0" w:rsidRDefault="00021AE0">
            <w:pPr>
              <w:rPr>
                <w:sz w:val="22"/>
              </w:rPr>
            </w:pPr>
          </w:p>
        </w:tc>
      </w:tr>
      <w:tr w:rsidR="00021AE0" w:rsidTr="005D4B75">
        <w:tblPrEx>
          <w:tblCellMar>
            <w:top w:w="0" w:type="dxa"/>
            <w:bottom w:w="0" w:type="dxa"/>
          </w:tblCellMar>
        </w:tblPrEx>
        <w:trPr>
          <w:trHeight w:val="337"/>
        </w:trPr>
        <w:tc>
          <w:tcPr>
            <w:tcW w:w="4077" w:type="dxa"/>
            <w:gridSpan w:val="2"/>
          </w:tcPr>
          <w:p w:rsidR="00021AE0" w:rsidRDefault="00021AE0">
            <w:pPr>
              <w:rPr>
                <w:sz w:val="22"/>
              </w:rPr>
            </w:pPr>
          </w:p>
        </w:tc>
        <w:tc>
          <w:tcPr>
            <w:tcW w:w="2109" w:type="dxa"/>
          </w:tcPr>
          <w:p w:rsidR="00021AE0" w:rsidRDefault="00021AE0">
            <w:pPr>
              <w:rPr>
                <w:sz w:val="22"/>
              </w:rPr>
            </w:pPr>
          </w:p>
        </w:tc>
        <w:tc>
          <w:tcPr>
            <w:tcW w:w="1152" w:type="dxa"/>
          </w:tcPr>
          <w:p w:rsidR="00021AE0" w:rsidRDefault="00021AE0">
            <w:pPr>
              <w:rPr>
                <w:sz w:val="22"/>
              </w:rPr>
            </w:pPr>
          </w:p>
        </w:tc>
        <w:tc>
          <w:tcPr>
            <w:tcW w:w="1035" w:type="dxa"/>
          </w:tcPr>
          <w:p w:rsidR="00021AE0" w:rsidRDefault="00021AE0">
            <w:pPr>
              <w:rPr>
                <w:sz w:val="22"/>
              </w:rPr>
            </w:pPr>
          </w:p>
        </w:tc>
        <w:tc>
          <w:tcPr>
            <w:tcW w:w="1249" w:type="dxa"/>
          </w:tcPr>
          <w:p w:rsidR="00021AE0" w:rsidRDefault="00021AE0">
            <w:pPr>
              <w:rPr>
                <w:sz w:val="22"/>
              </w:rPr>
            </w:pPr>
          </w:p>
        </w:tc>
      </w:tr>
      <w:tr w:rsidR="00021AE0" w:rsidTr="005D4B75">
        <w:tblPrEx>
          <w:tblCellMar>
            <w:top w:w="0" w:type="dxa"/>
            <w:bottom w:w="0" w:type="dxa"/>
          </w:tblCellMar>
        </w:tblPrEx>
        <w:trPr>
          <w:trHeight w:val="337"/>
        </w:trPr>
        <w:tc>
          <w:tcPr>
            <w:tcW w:w="4077" w:type="dxa"/>
            <w:gridSpan w:val="2"/>
          </w:tcPr>
          <w:p w:rsidR="00021AE0" w:rsidRDefault="00021AE0">
            <w:pPr>
              <w:rPr>
                <w:sz w:val="22"/>
              </w:rPr>
            </w:pPr>
          </w:p>
        </w:tc>
        <w:tc>
          <w:tcPr>
            <w:tcW w:w="2109" w:type="dxa"/>
          </w:tcPr>
          <w:p w:rsidR="00021AE0" w:rsidRDefault="00021AE0">
            <w:pPr>
              <w:rPr>
                <w:sz w:val="22"/>
              </w:rPr>
            </w:pPr>
          </w:p>
        </w:tc>
        <w:tc>
          <w:tcPr>
            <w:tcW w:w="1152" w:type="dxa"/>
          </w:tcPr>
          <w:p w:rsidR="00021AE0" w:rsidRDefault="00021AE0">
            <w:pPr>
              <w:rPr>
                <w:sz w:val="22"/>
              </w:rPr>
            </w:pPr>
          </w:p>
        </w:tc>
        <w:tc>
          <w:tcPr>
            <w:tcW w:w="1035" w:type="dxa"/>
          </w:tcPr>
          <w:p w:rsidR="00021AE0" w:rsidRDefault="00021AE0">
            <w:pPr>
              <w:rPr>
                <w:sz w:val="22"/>
              </w:rPr>
            </w:pPr>
          </w:p>
        </w:tc>
        <w:tc>
          <w:tcPr>
            <w:tcW w:w="1249" w:type="dxa"/>
          </w:tcPr>
          <w:p w:rsidR="00021AE0" w:rsidRDefault="00021AE0">
            <w:pPr>
              <w:rPr>
                <w:sz w:val="22"/>
              </w:rPr>
            </w:pPr>
          </w:p>
        </w:tc>
      </w:tr>
      <w:tr w:rsidR="00021AE0" w:rsidTr="005D4B75">
        <w:tblPrEx>
          <w:tblCellMar>
            <w:top w:w="0" w:type="dxa"/>
            <w:bottom w:w="0" w:type="dxa"/>
          </w:tblCellMar>
        </w:tblPrEx>
        <w:trPr>
          <w:trHeight w:val="337"/>
        </w:trPr>
        <w:tc>
          <w:tcPr>
            <w:tcW w:w="4077" w:type="dxa"/>
            <w:gridSpan w:val="2"/>
          </w:tcPr>
          <w:p w:rsidR="00021AE0" w:rsidRDefault="00021AE0">
            <w:pPr>
              <w:rPr>
                <w:sz w:val="22"/>
              </w:rPr>
            </w:pPr>
          </w:p>
        </w:tc>
        <w:tc>
          <w:tcPr>
            <w:tcW w:w="2109" w:type="dxa"/>
          </w:tcPr>
          <w:p w:rsidR="00021AE0" w:rsidRDefault="00021AE0">
            <w:pPr>
              <w:rPr>
                <w:sz w:val="22"/>
              </w:rPr>
            </w:pPr>
          </w:p>
        </w:tc>
        <w:tc>
          <w:tcPr>
            <w:tcW w:w="1152" w:type="dxa"/>
          </w:tcPr>
          <w:p w:rsidR="00021AE0" w:rsidRDefault="00021AE0">
            <w:pPr>
              <w:rPr>
                <w:sz w:val="22"/>
              </w:rPr>
            </w:pPr>
          </w:p>
        </w:tc>
        <w:tc>
          <w:tcPr>
            <w:tcW w:w="1035" w:type="dxa"/>
          </w:tcPr>
          <w:p w:rsidR="00021AE0" w:rsidRDefault="00021AE0">
            <w:pPr>
              <w:rPr>
                <w:sz w:val="22"/>
              </w:rPr>
            </w:pPr>
          </w:p>
        </w:tc>
        <w:tc>
          <w:tcPr>
            <w:tcW w:w="1249" w:type="dxa"/>
          </w:tcPr>
          <w:p w:rsidR="00021AE0" w:rsidRDefault="00021AE0">
            <w:pPr>
              <w:rPr>
                <w:sz w:val="22"/>
              </w:rPr>
            </w:pPr>
          </w:p>
        </w:tc>
      </w:tr>
      <w:tr w:rsidR="00021AE0" w:rsidTr="005D4B75">
        <w:tblPrEx>
          <w:tblCellMar>
            <w:top w:w="0" w:type="dxa"/>
            <w:bottom w:w="0" w:type="dxa"/>
          </w:tblCellMar>
        </w:tblPrEx>
        <w:trPr>
          <w:trHeight w:val="337"/>
        </w:trPr>
        <w:tc>
          <w:tcPr>
            <w:tcW w:w="4077" w:type="dxa"/>
            <w:gridSpan w:val="2"/>
          </w:tcPr>
          <w:p w:rsidR="00021AE0" w:rsidRDefault="00021AE0">
            <w:pPr>
              <w:rPr>
                <w:sz w:val="22"/>
              </w:rPr>
            </w:pPr>
          </w:p>
        </w:tc>
        <w:tc>
          <w:tcPr>
            <w:tcW w:w="2109" w:type="dxa"/>
          </w:tcPr>
          <w:p w:rsidR="00021AE0" w:rsidRDefault="00021AE0">
            <w:pPr>
              <w:rPr>
                <w:sz w:val="22"/>
              </w:rPr>
            </w:pPr>
          </w:p>
        </w:tc>
        <w:tc>
          <w:tcPr>
            <w:tcW w:w="1152" w:type="dxa"/>
          </w:tcPr>
          <w:p w:rsidR="00021AE0" w:rsidRDefault="00021AE0">
            <w:pPr>
              <w:rPr>
                <w:sz w:val="22"/>
              </w:rPr>
            </w:pPr>
          </w:p>
        </w:tc>
        <w:tc>
          <w:tcPr>
            <w:tcW w:w="1035" w:type="dxa"/>
          </w:tcPr>
          <w:p w:rsidR="00021AE0" w:rsidRDefault="00021AE0">
            <w:pPr>
              <w:rPr>
                <w:sz w:val="22"/>
              </w:rPr>
            </w:pPr>
          </w:p>
        </w:tc>
        <w:tc>
          <w:tcPr>
            <w:tcW w:w="1249" w:type="dxa"/>
          </w:tcPr>
          <w:p w:rsidR="00021AE0" w:rsidRDefault="00021AE0">
            <w:pPr>
              <w:rPr>
                <w:sz w:val="22"/>
              </w:rPr>
            </w:pPr>
          </w:p>
        </w:tc>
      </w:tr>
      <w:tr w:rsidR="00021AE0" w:rsidTr="005D4B75">
        <w:tblPrEx>
          <w:tblCellMar>
            <w:top w:w="0" w:type="dxa"/>
            <w:bottom w:w="0" w:type="dxa"/>
          </w:tblCellMar>
        </w:tblPrEx>
        <w:trPr>
          <w:trHeight w:val="337"/>
        </w:trPr>
        <w:tc>
          <w:tcPr>
            <w:tcW w:w="4077" w:type="dxa"/>
            <w:gridSpan w:val="2"/>
          </w:tcPr>
          <w:p w:rsidR="00021AE0" w:rsidRDefault="00021AE0">
            <w:pPr>
              <w:rPr>
                <w:sz w:val="22"/>
              </w:rPr>
            </w:pPr>
          </w:p>
        </w:tc>
        <w:tc>
          <w:tcPr>
            <w:tcW w:w="2109" w:type="dxa"/>
          </w:tcPr>
          <w:p w:rsidR="00021AE0" w:rsidRDefault="00021AE0">
            <w:pPr>
              <w:rPr>
                <w:sz w:val="22"/>
              </w:rPr>
            </w:pPr>
          </w:p>
        </w:tc>
        <w:tc>
          <w:tcPr>
            <w:tcW w:w="1152" w:type="dxa"/>
          </w:tcPr>
          <w:p w:rsidR="00021AE0" w:rsidRDefault="00021AE0">
            <w:pPr>
              <w:rPr>
                <w:sz w:val="22"/>
              </w:rPr>
            </w:pPr>
          </w:p>
        </w:tc>
        <w:tc>
          <w:tcPr>
            <w:tcW w:w="1035" w:type="dxa"/>
          </w:tcPr>
          <w:p w:rsidR="00021AE0" w:rsidRDefault="00021AE0">
            <w:pPr>
              <w:rPr>
                <w:sz w:val="22"/>
              </w:rPr>
            </w:pPr>
          </w:p>
        </w:tc>
        <w:tc>
          <w:tcPr>
            <w:tcW w:w="1249" w:type="dxa"/>
          </w:tcPr>
          <w:p w:rsidR="00021AE0" w:rsidRDefault="00021AE0">
            <w:pPr>
              <w:rPr>
                <w:sz w:val="22"/>
              </w:rPr>
            </w:pPr>
          </w:p>
        </w:tc>
      </w:tr>
      <w:tr w:rsidR="00021AE0" w:rsidTr="005D4B75">
        <w:tblPrEx>
          <w:tblCellMar>
            <w:top w:w="0" w:type="dxa"/>
            <w:bottom w:w="0" w:type="dxa"/>
          </w:tblCellMar>
        </w:tblPrEx>
        <w:trPr>
          <w:trHeight w:val="337"/>
        </w:trPr>
        <w:tc>
          <w:tcPr>
            <w:tcW w:w="4077" w:type="dxa"/>
            <w:gridSpan w:val="2"/>
          </w:tcPr>
          <w:p w:rsidR="00021AE0" w:rsidRDefault="00021AE0">
            <w:pPr>
              <w:rPr>
                <w:sz w:val="22"/>
              </w:rPr>
            </w:pPr>
          </w:p>
        </w:tc>
        <w:tc>
          <w:tcPr>
            <w:tcW w:w="2109" w:type="dxa"/>
          </w:tcPr>
          <w:p w:rsidR="00021AE0" w:rsidRDefault="00021AE0">
            <w:pPr>
              <w:rPr>
                <w:sz w:val="22"/>
              </w:rPr>
            </w:pPr>
          </w:p>
        </w:tc>
        <w:tc>
          <w:tcPr>
            <w:tcW w:w="1152" w:type="dxa"/>
          </w:tcPr>
          <w:p w:rsidR="00021AE0" w:rsidRDefault="00021AE0">
            <w:pPr>
              <w:rPr>
                <w:sz w:val="22"/>
              </w:rPr>
            </w:pPr>
          </w:p>
        </w:tc>
        <w:tc>
          <w:tcPr>
            <w:tcW w:w="1035" w:type="dxa"/>
          </w:tcPr>
          <w:p w:rsidR="00021AE0" w:rsidRDefault="00021AE0">
            <w:pPr>
              <w:rPr>
                <w:sz w:val="22"/>
              </w:rPr>
            </w:pPr>
          </w:p>
        </w:tc>
        <w:tc>
          <w:tcPr>
            <w:tcW w:w="1249" w:type="dxa"/>
          </w:tcPr>
          <w:p w:rsidR="00021AE0" w:rsidRDefault="00021AE0">
            <w:pPr>
              <w:rPr>
                <w:sz w:val="22"/>
              </w:rPr>
            </w:pPr>
          </w:p>
        </w:tc>
      </w:tr>
      <w:tr w:rsidR="00021AE0" w:rsidTr="005D4B75">
        <w:tblPrEx>
          <w:tblCellMar>
            <w:top w:w="0" w:type="dxa"/>
            <w:bottom w:w="0" w:type="dxa"/>
          </w:tblCellMar>
        </w:tblPrEx>
        <w:trPr>
          <w:trHeight w:val="337"/>
        </w:trPr>
        <w:tc>
          <w:tcPr>
            <w:tcW w:w="4077" w:type="dxa"/>
            <w:gridSpan w:val="2"/>
            <w:tcBorders>
              <w:bottom w:val="single" w:sz="4" w:space="0" w:color="auto"/>
            </w:tcBorders>
          </w:tcPr>
          <w:p w:rsidR="00021AE0" w:rsidRDefault="00021AE0">
            <w:pPr>
              <w:rPr>
                <w:sz w:val="22"/>
              </w:rPr>
            </w:pPr>
          </w:p>
        </w:tc>
        <w:tc>
          <w:tcPr>
            <w:tcW w:w="2109" w:type="dxa"/>
            <w:tcBorders>
              <w:bottom w:val="single" w:sz="4" w:space="0" w:color="auto"/>
            </w:tcBorders>
          </w:tcPr>
          <w:p w:rsidR="00021AE0" w:rsidRDefault="00021AE0">
            <w:pPr>
              <w:rPr>
                <w:sz w:val="22"/>
              </w:rPr>
            </w:pPr>
          </w:p>
        </w:tc>
        <w:tc>
          <w:tcPr>
            <w:tcW w:w="1152" w:type="dxa"/>
            <w:tcBorders>
              <w:bottom w:val="single" w:sz="4" w:space="0" w:color="auto"/>
            </w:tcBorders>
          </w:tcPr>
          <w:p w:rsidR="00021AE0" w:rsidRDefault="00021AE0">
            <w:pPr>
              <w:rPr>
                <w:sz w:val="22"/>
              </w:rPr>
            </w:pPr>
          </w:p>
        </w:tc>
        <w:tc>
          <w:tcPr>
            <w:tcW w:w="1035" w:type="dxa"/>
            <w:tcBorders>
              <w:bottom w:val="single" w:sz="4" w:space="0" w:color="auto"/>
            </w:tcBorders>
          </w:tcPr>
          <w:p w:rsidR="00021AE0" w:rsidRDefault="00021AE0">
            <w:pPr>
              <w:rPr>
                <w:sz w:val="22"/>
              </w:rPr>
            </w:pPr>
          </w:p>
        </w:tc>
        <w:tc>
          <w:tcPr>
            <w:tcW w:w="1249" w:type="dxa"/>
            <w:tcBorders>
              <w:bottom w:val="single" w:sz="4" w:space="0" w:color="auto"/>
            </w:tcBorders>
          </w:tcPr>
          <w:p w:rsidR="00021AE0" w:rsidRDefault="00021AE0">
            <w:pPr>
              <w:rPr>
                <w:sz w:val="22"/>
              </w:rPr>
            </w:pPr>
          </w:p>
        </w:tc>
      </w:tr>
      <w:tr w:rsidR="00021AE0" w:rsidTr="005D4B75">
        <w:tblPrEx>
          <w:tblCellMar>
            <w:top w:w="0" w:type="dxa"/>
            <w:bottom w:w="0" w:type="dxa"/>
          </w:tblCellMar>
        </w:tblPrEx>
        <w:trPr>
          <w:trHeight w:val="337"/>
        </w:trPr>
        <w:tc>
          <w:tcPr>
            <w:tcW w:w="4077" w:type="dxa"/>
            <w:gridSpan w:val="2"/>
            <w:tcBorders>
              <w:top w:val="single" w:sz="4" w:space="0" w:color="auto"/>
              <w:left w:val="single" w:sz="4" w:space="0" w:color="auto"/>
              <w:bottom w:val="single" w:sz="4" w:space="0" w:color="auto"/>
              <w:right w:val="single" w:sz="4" w:space="0" w:color="auto"/>
            </w:tcBorders>
          </w:tcPr>
          <w:p w:rsidR="00021AE0" w:rsidRDefault="00021AE0">
            <w:pPr>
              <w:rPr>
                <w:sz w:val="22"/>
              </w:rPr>
            </w:pPr>
          </w:p>
        </w:tc>
        <w:tc>
          <w:tcPr>
            <w:tcW w:w="2109" w:type="dxa"/>
            <w:tcBorders>
              <w:top w:val="single" w:sz="4" w:space="0" w:color="auto"/>
              <w:left w:val="single" w:sz="4" w:space="0" w:color="auto"/>
              <w:bottom w:val="single" w:sz="4" w:space="0" w:color="auto"/>
              <w:right w:val="single" w:sz="4" w:space="0" w:color="auto"/>
            </w:tcBorders>
          </w:tcPr>
          <w:p w:rsidR="00021AE0" w:rsidRDefault="00021AE0">
            <w:pPr>
              <w:rPr>
                <w:sz w:val="22"/>
              </w:rPr>
            </w:pPr>
          </w:p>
        </w:tc>
        <w:tc>
          <w:tcPr>
            <w:tcW w:w="1152" w:type="dxa"/>
            <w:tcBorders>
              <w:top w:val="single" w:sz="4" w:space="0" w:color="auto"/>
              <w:left w:val="single" w:sz="4" w:space="0" w:color="auto"/>
              <w:bottom w:val="single" w:sz="4" w:space="0" w:color="auto"/>
              <w:right w:val="single" w:sz="4" w:space="0" w:color="auto"/>
            </w:tcBorders>
          </w:tcPr>
          <w:p w:rsidR="00021AE0" w:rsidRDefault="00021AE0">
            <w:pPr>
              <w:rPr>
                <w:sz w:val="22"/>
              </w:rPr>
            </w:pPr>
          </w:p>
        </w:tc>
        <w:tc>
          <w:tcPr>
            <w:tcW w:w="1035" w:type="dxa"/>
            <w:tcBorders>
              <w:top w:val="single" w:sz="4" w:space="0" w:color="auto"/>
              <w:left w:val="single" w:sz="4" w:space="0" w:color="auto"/>
              <w:bottom w:val="single" w:sz="4" w:space="0" w:color="auto"/>
              <w:right w:val="single" w:sz="4" w:space="0" w:color="auto"/>
            </w:tcBorders>
          </w:tcPr>
          <w:p w:rsidR="00021AE0" w:rsidRDefault="00021AE0">
            <w:pPr>
              <w:rPr>
                <w:sz w:val="22"/>
              </w:rPr>
            </w:pPr>
          </w:p>
        </w:tc>
        <w:tc>
          <w:tcPr>
            <w:tcW w:w="1249" w:type="dxa"/>
            <w:tcBorders>
              <w:top w:val="single" w:sz="4" w:space="0" w:color="auto"/>
              <w:left w:val="single" w:sz="4" w:space="0" w:color="auto"/>
              <w:bottom w:val="single" w:sz="4" w:space="0" w:color="auto"/>
              <w:right w:val="single" w:sz="4" w:space="0" w:color="auto"/>
            </w:tcBorders>
          </w:tcPr>
          <w:p w:rsidR="00021AE0" w:rsidRDefault="00021AE0">
            <w:pPr>
              <w:rPr>
                <w:sz w:val="22"/>
              </w:rPr>
            </w:pPr>
          </w:p>
        </w:tc>
      </w:tr>
      <w:tr w:rsidR="00021AE0" w:rsidTr="005D4B75">
        <w:tblPrEx>
          <w:tblCellMar>
            <w:top w:w="0" w:type="dxa"/>
            <w:bottom w:w="0" w:type="dxa"/>
          </w:tblCellMar>
        </w:tblPrEx>
        <w:trPr>
          <w:trHeight w:val="337"/>
        </w:trPr>
        <w:tc>
          <w:tcPr>
            <w:tcW w:w="4077" w:type="dxa"/>
            <w:gridSpan w:val="2"/>
            <w:tcBorders>
              <w:top w:val="single" w:sz="4" w:space="0" w:color="auto"/>
              <w:left w:val="single" w:sz="4" w:space="0" w:color="auto"/>
              <w:bottom w:val="single" w:sz="4" w:space="0" w:color="auto"/>
              <w:right w:val="single" w:sz="4" w:space="0" w:color="auto"/>
            </w:tcBorders>
          </w:tcPr>
          <w:p w:rsidR="00021AE0" w:rsidRDefault="00021AE0">
            <w:pPr>
              <w:rPr>
                <w:sz w:val="22"/>
              </w:rPr>
            </w:pPr>
          </w:p>
        </w:tc>
        <w:tc>
          <w:tcPr>
            <w:tcW w:w="2109" w:type="dxa"/>
            <w:tcBorders>
              <w:top w:val="single" w:sz="4" w:space="0" w:color="auto"/>
              <w:left w:val="single" w:sz="4" w:space="0" w:color="auto"/>
              <w:bottom w:val="single" w:sz="4" w:space="0" w:color="auto"/>
              <w:right w:val="single" w:sz="4" w:space="0" w:color="auto"/>
            </w:tcBorders>
          </w:tcPr>
          <w:p w:rsidR="00021AE0" w:rsidRDefault="00021AE0">
            <w:pPr>
              <w:rPr>
                <w:sz w:val="22"/>
              </w:rPr>
            </w:pPr>
          </w:p>
        </w:tc>
        <w:tc>
          <w:tcPr>
            <w:tcW w:w="1152" w:type="dxa"/>
            <w:tcBorders>
              <w:top w:val="single" w:sz="4" w:space="0" w:color="auto"/>
              <w:left w:val="single" w:sz="4" w:space="0" w:color="auto"/>
              <w:bottom w:val="single" w:sz="4" w:space="0" w:color="auto"/>
              <w:right w:val="single" w:sz="4" w:space="0" w:color="auto"/>
            </w:tcBorders>
          </w:tcPr>
          <w:p w:rsidR="00021AE0" w:rsidRDefault="00021AE0">
            <w:pPr>
              <w:rPr>
                <w:sz w:val="22"/>
              </w:rPr>
            </w:pPr>
          </w:p>
        </w:tc>
        <w:tc>
          <w:tcPr>
            <w:tcW w:w="1035" w:type="dxa"/>
            <w:tcBorders>
              <w:top w:val="single" w:sz="4" w:space="0" w:color="auto"/>
              <w:left w:val="single" w:sz="4" w:space="0" w:color="auto"/>
              <w:bottom w:val="single" w:sz="4" w:space="0" w:color="auto"/>
              <w:right w:val="single" w:sz="4" w:space="0" w:color="auto"/>
            </w:tcBorders>
          </w:tcPr>
          <w:p w:rsidR="00021AE0" w:rsidRDefault="00021AE0">
            <w:pPr>
              <w:rPr>
                <w:sz w:val="22"/>
              </w:rPr>
            </w:pPr>
          </w:p>
        </w:tc>
        <w:tc>
          <w:tcPr>
            <w:tcW w:w="1249" w:type="dxa"/>
            <w:tcBorders>
              <w:top w:val="single" w:sz="4" w:space="0" w:color="auto"/>
              <w:left w:val="single" w:sz="4" w:space="0" w:color="auto"/>
              <w:bottom w:val="single" w:sz="4" w:space="0" w:color="auto"/>
              <w:right w:val="single" w:sz="4" w:space="0" w:color="auto"/>
            </w:tcBorders>
          </w:tcPr>
          <w:p w:rsidR="00021AE0" w:rsidRDefault="00021AE0">
            <w:pPr>
              <w:rPr>
                <w:sz w:val="22"/>
              </w:rPr>
            </w:pPr>
          </w:p>
        </w:tc>
      </w:tr>
      <w:tr w:rsidR="00021AE0" w:rsidTr="005D4B75">
        <w:tblPrEx>
          <w:tblCellMar>
            <w:top w:w="0" w:type="dxa"/>
            <w:bottom w:w="0" w:type="dxa"/>
          </w:tblCellMar>
        </w:tblPrEx>
        <w:trPr>
          <w:trHeight w:val="337"/>
        </w:trPr>
        <w:tc>
          <w:tcPr>
            <w:tcW w:w="250" w:type="dxa"/>
            <w:tcBorders>
              <w:top w:val="single" w:sz="4" w:space="0" w:color="auto"/>
              <w:left w:val="nil"/>
              <w:bottom w:val="nil"/>
              <w:right w:val="nil"/>
            </w:tcBorders>
          </w:tcPr>
          <w:p w:rsidR="00021AE0" w:rsidRDefault="00021AE0">
            <w:pPr>
              <w:jc w:val="right"/>
              <w:rPr>
                <w:b/>
                <w:sz w:val="22"/>
              </w:rPr>
            </w:pPr>
          </w:p>
        </w:tc>
        <w:tc>
          <w:tcPr>
            <w:tcW w:w="8123" w:type="dxa"/>
            <w:gridSpan w:val="4"/>
            <w:tcBorders>
              <w:top w:val="single" w:sz="4" w:space="0" w:color="auto"/>
              <w:left w:val="nil"/>
              <w:bottom w:val="nil"/>
              <w:right w:val="single" w:sz="4" w:space="0" w:color="auto"/>
            </w:tcBorders>
          </w:tcPr>
          <w:p w:rsidR="00021AE0" w:rsidRDefault="00021AE0">
            <w:pPr>
              <w:jc w:val="right"/>
              <w:rPr>
                <w:b/>
                <w:sz w:val="22"/>
              </w:rPr>
            </w:pPr>
          </w:p>
          <w:p w:rsidR="00021AE0" w:rsidRDefault="00021AE0">
            <w:pPr>
              <w:jc w:val="right"/>
              <w:rPr>
                <w:sz w:val="22"/>
              </w:rPr>
            </w:pPr>
            <w:r>
              <w:rPr>
                <w:b/>
                <w:sz w:val="22"/>
              </w:rPr>
              <w:t>TOTAL AMOUNT CLAIMED</w:t>
            </w:r>
          </w:p>
        </w:tc>
        <w:tc>
          <w:tcPr>
            <w:tcW w:w="1249" w:type="dxa"/>
            <w:tcBorders>
              <w:top w:val="single" w:sz="4" w:space="0" w:color="auto"/>
              <w:left w:val="single" w:sz="4" w:space="0" w:color="auto"/>
              <w:bottom w:val="single" w:sz="4" w:space="0" w:color="auto"/>
              <w:right w:val="single" w:sz="4" w:space="0" w:color="auto"/>
            </w:tcBorders>
          </w:tcPr>
          <w:p w:rsidR="00021AE0" w:rsidRDefault="00021AE0">
            <w:pPr>
              <w:rPr>
                <w:sz w:val="22"/>
              </w:rPr>
            </w:pPr>
          </w:p>
          <w:p w:rsidR="00021AE0" w:rsidRDefault="00021AE0">
            <w:pPr>
              <w:rPr>
                <w:sz w:val="22"/>
              </w:rPr>
            </w:pPr>
            <w:r>
              <w:rPr>
                <w:sz w:val="22"/>
              </w:rPr>
              <w:t>£</w:t>
            </w:r>
          </w:p>
          <w:p w:rsidR="00021AE0" w:rsidRDefault="00021AE0">
            <w:pPr>
              <w:rPr>
                <w:sz w:val="22"/>
              </w:rPr>
            </w:pPr>
          </w:p>
        </w:tc>
      </w:tr>
    </w:tbl>
    <w:p w:rsidR="00CF0E83" w:rsidRDefault="00CF0E83">
      <w:pPr>
        <w:rPr>
          <w:sz w:val="22"/>
        </w:rPr>
      </w:pPr>
    </w:p>
    <w:p w:rsidR="00CF0E83" w:rsidRDefault="00CF0E83">
      <w:pPr>
        <w:tabs>
          <w:tab w:val="left" w:leader="dot" w:pos="4680"/>
          <w:tab w:val="left" w:leader="dot" w:pos="9540"/>
        </w:tabs>
        <w:rPr>
          <w:sz w:val="22"/>
        </w:rPr>
      </w:pPr>
      <w:r>
        <w:rPr>
          <w:b/>
          <w:sz w:val="22"/>
        </w:rPr>
        <w:t>Name</w:t>
      </w:r>
      <w:r>
        <w:rPr>
          <w:sz w:val="22"/>
        </w:rPr>
        <w:tab/>
      </w:r>
      <w:r w:rsidR="00C31D90">
        <w:rPr>
          <w:sz w:val="22"/>
        </w:rPr>
        <w:t xml:space="preserve">  </w:t>
      </w:r>
    </w:p>
    <w:p w:rsidR="00CF0E83" w:rsidRDefault="00CF0E83">
      <w:pPr>
        <w:tabs>
          <w:tab w:val="left" w:leader="dot" w:pos="4680"/>
        </w:tabs>
        <w:rPr>
          <w:sz w:val="22"/>
        </w:rPr>
      </w:pPr>
    </w:p>
    <w:p w:rsidR="00CF0E83" w:rsidRDefault="00CF0E83" w:rsidP="005D4B75">
      <w:pPr>
        <w:tabs>
          <w:tab w:val="left" w:leader="dot" w:pos="4680"/>
          <w:tab w:val="left" w:leader="dot" w:pos="9540"/>
        </w:tabs>
        <w:rPr>
          <w:sz w:val="22"/>
        </w:rPr>
      </w:pPr>
      <w:r>
        <w:rPr>
          <w:b/>
          <w:sz w:val="22"/>
        </w:rPr>
        <w:t>Name of Tutor</w:t>
      </w:r>
      <w:r>
        <w:rPr>
          <w:sz w:val="22"/>
        </w:rPr>
        <w:tab/>
      </w:r>
      <w:r w:rsidR="00C31D90">
        <w:rPr>
          <w:sz w:val="22"/>
        </w:rPr>
        <w:t xml:space="preserve">  </w:t>
      </w:r>
    </w:p>
    <w:p w:rsidR="00CF0E83" w:rsidRDefault="00CF0E83">
      <w:pPr>
        <w:rPr>
          <w:sz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88"/>
        <w:gridCol w:w="3960"/>
      </w:tblGrid>
      <w:tr w:rsidR="00CF0E83">
        <w:tblPrEx>
          <w:tblCellMar>
            <w:top w:w="0" w:type="dxa"/>
            <w:bottom w:w="0" w:type="dxa"/>
          </w:tblCellMar>
        </w:tblPrEx>
        <w:tc>
          <w:tcPr>
            <w:tcW w:w="5688" w:type="dxa"/>
            <w:tcBorders>
              <w:left w:val="single" w:sz="6" w:space="0" w:color="auto"/>
              <w:bottom w:val="single" w:sz="6" w:space="0" w:color="auto"/>
            </w:tcBorders>
          </w:tcPr>
          <w:p w:rsidR="00CF0E83" w:rsidRDefault="00CF0E83">
            <w:pPr>
              <w:rPr>
                <w:b/>
                <w:sz w:val="22"/>
              </w:rPr>
            </w:pPr>
            <w:r>
              <w:rPr>
                <w:b/>
                <w:sz w:val="22"/>
              </w:rPr>
              <w:t>FOR OFFICE USE ONLY</w:t>
            </w:r>
          </w:p>
          <w:p w:rsidR="00CF0E83" w:rsidRDefault="005D4B75" w:rsidP="005D4B75">
            <w:pPr>
              <w:rPr>
                <w:sz w:val="22"/>
              </w:rPr>
            </w:pPr>
            <w:r>
              <w:rPr>
                <w:b/>
                <w:sz w:val="22"/>
              </w:rPr>
              <w:t>AMOUNT PAYABLE</w:t>
            </w:r>
          </w:p>
        </w:tc>
        <w:tc>
          <w:tcPr>
            <w:tcW w:w="3960" w:type="dxa"/>
          </w:tcPr>
          <w:p w:rsidR="00CF0E83" w:rsidRDefault="00CF0E83">
            <w:pPr>
              <w:rPr>
                <w:sz w:val="22"/>
              </w:rPr>
            </w:pPr>
          </w:p>
          <w:p w:rsidR="00CF0E83" w:rsidRDefault="00CF0E83">
            <w:pPr>
              <w:rPr>
                <w:sz w:val="22"/>
              </w:rPr>
            </w:pPr>
            <w:r>
              <w:rPr>
                <w:sz w:val="22"/>
              </w:rPr>
              <w:t>£</w:t>
            </w:r>
          </w:p>
        </w:tc>
      </w:tr>
    </w:tbl>
    <w:p w:rsidR="00CF0E83" w:rsidRDefault="00CF0E83" w:rsidP="005D4B75"/>
    <w:sectPr w:rsidR="00CF0E83" w:rsidSect="001F7E3E">
      <w:footerReference w:type="default" r:id="rId15"/>
      <w:headerReference w:type="first" r:id="rId16"/>
      <w:pgSz w:w="11909" w:h="16834"/>
      <w:pgMar w:top="1440" w:right="1440" w:bottom="1440" w:left="1440" w:header="706" w:footer="432"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620F" w:rsidRDefault="00CE620F">
      <w:r>
        <w:separator/>
      </w:r>
    </w:p>
  </w:endnote>
  <w:endnote w:type="continuationSeparator" w:id="0">
    <w:p w:rsidR="00CE620F" w:rsidRDefault="00CE6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A4F" w:rsidRDefault="00D52A4F">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620F" w:rsidRDefault="00CE620F">
      <w:r>
        <w:separator/>
      </w:r>
    </w:p>
  </w:footnote>
  <w:footnote w:type="continuationSeparator" w:id="0">
    <w:p w:rsidR="00CE620F" w:rsidRDefault="00CE620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E3E" w:rsidRDefault="00F95F19" w:rsidP="001F7E3E">
    <w:pPr>
      <w:pStyle w:val="Header"/>
      <w:jc w:val="center"/>
    </w:pPr>
    <w:r>
      <w:rPr>
        <w:noProof/>
        <w:lang w:eastAsia="en-GB"/>
      </w:rPr>
      <w:drawing>
        <wp:inline distT="0" distB="0" distL="0" distR="0">
          <wp:extent cx="1685925" cy="1685925"/>
          <wp:effectExtent l="0" t="0" r="0" b="0"/>
          <wp:docPr id="1" name="Picture 1" descr="Lincoln-stacked-log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coln-stacked-logo-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4333E"/>
    <w:multiLevelType w:val="hybridMultilevel"/>
    <w:tmpl w:val="FACE7AEA"/>
    <w:lvl w:ilvl="0" w:tplc="EA067B88">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269177A"/>
    <w:multiLevelType w:val="hybridMultilevel"/>
    <w:tmpl w:val="A16AD5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B8F7A65"/>
    <w:multiLevelType w:val="hybridMultilevel"/>
    <w:tmpl w:val="6A9C616E"/>
    <w:lvl w:ilvl="0" w:tplc="E84AFA64">
      <w:start w:val="1"/>
      <w:numFmt w:val="decimal"/>
      <w:lvlText w:val="%1."/>
      <w:lvlJc w:val="left"/>
      <w:pPr>
        <w:ind w:left="36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23E4A46"/>
    <w:multiLevelType w:val="hybridMultilevel"/>
    <w:tmpl w:val="75D2781C"/>
    <w:lvl w:ilvl="0" w:tplc="E84AFA64">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EFD"/>
    <w:rsid w:val="00021AE0"/>
    <w:rsid w:val="00065332"/>
    <w:rsid w:val="00070C37"/>
    <w:rsid w:val="000756B2"/>
    <w:rsid w:val="000C0DBA"/>
    <w:rsid w:val="00147644"/>
    <w:rsid w:val="00163AB2"/>
    <w:rsid w:val="001E3C9D"/>
    <w:rsid w:val="001F7E3E"/>
    <w:rsid w:val="002054A2"/>
    <w:rsid w:val="00207E68"/>
    <w:rsid w:val="0022050B"/>
    <w:rsid w:val="0023023D"/>
    <w:rsid w:val="002E5EA5"/>
    <w:rsid w:val="00315887"/>
    <w:rsid w:val="00322F0E"/>
    <w:rsid w:val="003433AC"/>
    <w:rsid w:val="0035136D"/>
    <w:rsid w:val="00357037"/>
    <w:rsid w:val="00362E11"/>
    <w:rsid w:val="00393546"/>
    <w:rsid w:val="003C1070"/>
    <w:rsid w:val="004434C4"/>
    <w:rsid w:val="0053604E"/>
    <w:rsid w:val="005524E4"/>
    <w:rsid w:val="005536A3"/>
    <w:rsid w:val="005718F3"/>
    <w:rsid w:val="00592900"/>
    <w:rsid w:val="005D4B75"/>
    <w:rsid w:val="005F2CDD"/>
    <w:rsid w:val="00623265"/>
    <w:rsid w:val="006372E3"/>
    <w:rsid w:val="00650D9E"/>
    <w:rsid w:val="00747539"/>
    <w:rsid w:val="0075301D"/>
    <w:rsid w:val="007A4944"/>
    <w:rsid w:val="007B0292"/>
    <w:rsid w:val="007F5D0A"/>
    <w:rsid w:val="00840522"/>
    <w:rsid w:val="00852643"/>
    <w:rsid w:val="00852EA5"/>
    <w:rsid w:val="00873AC5"/>
    <w:rsid w:val="00876759"/>
    <w:rsid w:val="0088322A"/>
    <w:rsid w:val="008F3289"/>
    <w:rsid w:val="00901EB7"/>
    <w:rsid w:val="00927266"/>
    <w:rsid w:val="00954071"/>
    <w:rsid w:val="00960C3B"/>
    <w:rsid w:val="00963A87"/>
    <w:rsid w:val="00963EFD"/>
    <w:rsid w:val="009708CD"/>
    <w:rsid w:val="00A82232"/>
    <w:rsid w:val="00AB6374"/>
    <w:rsid w:val="00AD7A6E"/>
    <w:rsid w:val="00AF575B"/>
    <w:rsid w:val="00B719D1"/>
    <w:rsid w:val="00B74D2D"/>
    <w:rsid w:val="00C31D90"/>
    <w:rsid w:val="00C34729"/>
    <w:rsid w:val="00C4012A"/>
    <w:rsid w:val="00C55F46"/>
    <w:rsid w:val="00C70C7A"/>
    <w:rsid w:val="00CD6CC8"/>
    <w:rsid w:val="00CE620F"/>
    <w:rsid w:val="00CF0E83"/>
    <w:rsid w:val="00D20EF9"/>
    <w:rsid w:val="00D52A4F"/>
    <w:rsid w:val="00DB0BB2"/>
    <w:rsid w:val="00DE2991"/>
    <w:rsid w:val="00DF19A4"/>
    <w:rsid w:val="00E537EA"/>
    <w:rsid w:val="00E54139"/>
    <w:rsid w:val="00E577F8"/>
    <w:rsid w:val="00EE2D59"/>
    <w:rsid w:val="00EF20EE"/>
    <w:rsid w:val="00F51B39"/>
    <w:rsid w:val="00F95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33BBB29C-19F7-454F-89F6-2E12D8C46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outlineLvl w:val="0"/>
    </w:pPr>
    <w:rPr>
      <w:b/>
      <w:bCs/>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rPr>
      <w:sz w:val="24"/>
    </w:rPr>
  </w:style>
  <w:style w:type="character" w:styleId="Hyperlink">
    <w:name w:val="Hyperlink"/>
    <w:rsid w:val="00EF20EE"/>
    <w:rPr>
      <w:color w:val="0563C1"/>
      <w:u w:val="single"/>
    </w:rPr>
  </w:style>
  <w:style w:type="character" w:styleId="FollowedHyperlink">
    <w:name w:val="FollowedHyperlink"/>
    <w:rsid w:val="005F2CDD"/>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academic.administrator@lincoln.ox.ac.uk" TargetMode="External"/><Relationship Id="rId13" Type="http://schemas.openxmlformats.org/officeDocument/2006/relationships/hyperlink" Target="mailto:academic.administrator@lincoln.ox.ac.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lincoln.ox.ac.uk/uploads/files/Student%20Handbook/19-20%20Handbook_Final%20-%20revised%2010-02.pdf" TargetMode="External"/><Relationship Id="rId12" Type="http://schemas.openxmlformats.org/officeDocument/2006/relationships/hyperlink" Target="mailto:academic.administrator@lincoln.ox.ac.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brary@lincoln.ox.ac.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library@lincoln.ox.ac.uk" TargetMode="External"/><Relationship Id="rId4" Type="http://schemas.openxmlformats.org/officeDocument/2006/relationships/webSettings" Target="webSettings.xml"/><Relationship Id="rId9" Type="http://schemas.openxmlformats.org/officeDocument/2006/relationships/hyperlink" Target="mailto:academic.administrator@lincoln.ox.ac.uk" TargetMode="External"/><Relationship Id="rId14" Type="http://schemas.openxmlformats.org/officeDocument/2006/relationships/hyperlink" Target="mailto:academic.administrator@lincoln.ox.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944</Words>
  <Characters>5384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6316</CharactersWithSpaces>
  <SharedDoc>false</SharedDoc>
  <HLinks>
    <vt:vector size="48" baseType="variant">
      <vt:variant>
        <vt:i4>655474</vt:i4>
      </vt:variant>
      <vt:variant>
        <vt:i4>21</vt:i4>
      </vt:variant>
      <vt:variant>
        <vt:i4>0</vt:i4>
      </vt:variant>
      <vt:variant>
        <vt:i4>5</vt:i4>
      </vt:variant>
      <vt:variant>
        <vt:lpwstr>mailto:academic.administrator@lincoln.ox.ac.uk</vt:lpwstr>
      </vt:variant>
      <vt:variant>
        <vt:lpwstr/>
      </vt:variant>
      <vt:variant>
        <vt:i4>655474</vt:i4>
      </vt:variant>
      <vt:variant>
        <vt:i4>18</vt:i4>
      </vt:variant>
      <vt:variant>
        <vt:i4>0</vt:i4>
      </vt:variant>
      <vt:variant>
        <vt:i4>5</vt:i4>
      </vt:variant>
      <vt:variant>
        <vt:lpwstr>mailto:academic.administrator@lincoln.ox.ac.uk</vt:lpwstr>
      </vt:variant>
      <vt:variant>
        <vt:lpwstr/>
      </vt:variant>
      <vt:variant>
        <vt:i4>655474</vt:i4>
      </vt:variant>
      <vt:variant>
        <vt:i4>15</vt:i4>
      </vt:variant>
      <vt:variant>
        <vt:i4>0</vt:i4>
      </vt:variant>
      <vt:variant>
        <vt:i4>5</vt:i4>
      </vt:variant>
      <vt:variant>
        <vt:lpwstr>mailto:academic.administrator@lincoln.ox.ac.uk</vt:lpwstr>
      </vt:variant>
      <vt:variant>
        <vt:lpwstr/>
      </vt:variant>
      <vt:variant>
        <vt:i4>2097180</vt:i4>
      </vt:variant>
      <vt:variant>
        <vt:i4>12</vt:i4>
      </vt:variant>
      <vt:variant>
        <vt:i4>0</vt:i4>
      </vt:variant>
      <vt:variant>
        <vt:i4>5</vt:i4>
      </vt:variant>
      <vt:variant>
        <vt:lpwstr>mailto:library@lincoln.ox.ac.uk</vt:lpwstr>
      </vt:variant>
      <vt:variant>
        <vt:lpwstr/>
      </vt:variant>
      <vt:variant>
        <vt:i4>2097180</vt:i4>
      </vt:variant>
      <vt:variant>
        <vt:i4>9</vt:i4>
      </vt:variant>
      <vt:variant>
        <vt:i4>0</vt:i4>
      </vt:variant>
      <vt:variant>
        <vt:i4>5</vt:i4>
      </vt:variant>
      <vt:variant>
        <vt:lpwstr>mailto:library@lincoln.ox.ac.uk</vt:lpwstr>
      </vt:variant>
      <vt:variant>
        <vt:lpwstr/>
      </vt:variant>
      <vt:variant>
        <vt:i4>655474</vt:i4>
      </vt:variant>
      <vt:variant>
        <vt:i4>6</vt:i4>
      </vt:variant>
      <vt:variant>
        <vt:i4>0</vt:i4>
      </vt:variant>
      <vt:variant>
        <vt:i4>5</vt:i4>
      </vt:variant>
      <vt:variant>
        <vt:lpwstr>mailto:academic.administrator@lincoln.ox.ac.uk</vt:lpwstr>
      </vt:variant>
      <vt:variant>
        <vt:lpwstr/>
      </vt:variant>
      <vt:variant>
        <vt:i4>655474</vt:i4>
      </vt:variant>
      <vt:variant>
        <vt:i4>3</vt:i4>
      </vt:variant>
      <vt:variant>
        <vt:i4>0</vt:i4>
      </vt:variant>
      <vt:variant>
        <vt:i4>5</vt:i4>
      </vt:variant>
      <vt:variant>
        <vt:lpwstr>mailto:academic.administrator@lincoln.ox.ac.uk</vt:lpwstr>
      </vt:variant>
      <vt:variant>
        <vt:lpwstr/>
      </vt:variant>
      <vt:variant>
        <vt:i4>5570656</vt:i4>
      </vt:variant>
      <vt:variant>
        <vt:i4>0</vt:i4>
      </vt:variant>
      <vt:variant>
        <vt:i4>0</vt:i4>
      </vt:variant>
      <vt:variant>
        <vt:i4>5</vt:i4>
      </vt:variant>
      <vt:variant>
        <vt:lpwstr>https://www.lincoln.ox.ac.uk/uploads/files/Student Handbook/19-20 Handbook_Final - revised 10-02.pdf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College Secretary</dc:creator>
  <cp:keywords/>
  <cp:lastModifiedBy>Julia Uwins</cp:lastModifiedBy>
  <cp:revision>2</cp:revision>
  <cp:lastPrinted>2007-06-21T13:05:00Z</cp:lastPrinted>
  <dcterms:created xsi:type="dcterms:W3CDTF">2020-05-19T12:43:00Z</dcterms:created>
  <dcterms:modified xsi:type="dcterms:W3CDTF">2020-05-19T12:43:00Z</dcterms:modified>
</cp:coreProperties>
</file>