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8E172" w14:textId="4663575D" w:rsidR="000543B1" w:rsidRPr="002505FC" w:rsidRDefault="000543B1" w:rsidP="000543B1">
      <w:pPr>
        <w:spacing w:line="240" w:lineRule="auto"/>
        <w:jc w:val="center"/>
        <w:rPr>
          <w:rFonts w:cstheme="minorHAnsi"/>
          <w:b/>
          <w:sz w:val="22"/>
          <w:lang w:val="en-GB"/>
        </w:rPr>
      </w:pPr>
      <w:r w:rsidRPr="002505FC">
        <w:rPr>
          <w:rFonts w:cstheme="minorHAnsi"/>
          <w:b/>
          <w:noProof/>
          <w:sz w:val="22"/>
          <w:lang w:val="en-GB"/>
        </w:rPr>
        <w:drawing>
          <wp:inline distT="0" distB="0" distL="0" distR="0" wp14:anchorId="6C1B5928" wp14:editId="70187BE9">
            <wp:extent cx="2733675" cy="68341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1201" cy="690301"/>
                    </a:xfrm>
                    <a:prstGeom prst="rect">
                      <a:avLst/>
                    </a:prstGeom>
                  </pic:spPr>
                </pic:pic>
              </a:graphicData>
            </a:graphic>
          </wp:inline>
        </w:drawing>
      </w:r>
    </w:p>
    <w:p w14:paraId="3F912AA2" w14:textId="376BA96A" w:rsidR="00134B17" w:rsidRPr="004007F2" w:rsidRDefault="00134B17" w:rsidP="004007F2">
      <w:pPr>
        <w:spacing w:line="240" w:lineRule="auto"/>
        <w:jc w:val="center"/>
        <w:rPr>
          <w:rFonts w:cstheme="minorHAnsi"/>
          <w:b/>
          <w:sz w:val="40"/>
          <w:szCs w:val="40"/>
          <w:lang w:val="en-GB"/>
        </w:rPr>
      </w:pPr>
      <w:r w:rsidRPr="002505FC">
        <w:rPr>
          <w:rFonts w:cstheme="minorHAnsi"/>
          <w:b/>
          <w:sz w:val="40"/>
          <w:szCs w:val="40"/>
          <w:lang w:val="en-GB"/>
        </w:rPr>
        <w:t xml:space="preserve">Linc Up Mentoring </w:t>
      </w:r>
      <w:r w:rsidR="002B411F" w:rsidRPr="002505FC">
        <w:rPr>
          <w:rFonts w:cstheme="minorHAnsi"/>
          <w:b/>
          <w:sz w:val="40"/>
          <w:szCs w:val="40"/>
          <w:lang w:val="en-GB"/>
        </w:rPr>
        <w:t>Programme</w:t>
      </w:r>
    </w:p>
    <w:p w14:paraId="3F1D5B46" w14:textId="77777777" w:rsidR="00134B17" w:rsidRPr="002505FC" w:rsidRDefault="00134B17" w:rsidP="000543B1">
      <w:pPr>
        <w:spacing w:line="240" w:lineRule="auto"/>
        <w:rPr>
          <w:rFonts w:cstheme="minorHAnsi"/>
          <w:b/>
          <w:sz w:val="22"/>
          <w:lang w:val="en-GB"/>
        </w:rPr>
      </w:pPr>
      <w:r w:rsidRPr="002505FC">
        <w:rPr>
          <w:rFonts w:cstheme="minorHAnsi"/>
          <w:b/>
          <w:sz w:val="22"/>
          <w:lang w:val="en-GB"/>
        </w:rPr>
        <w:t>What is mentoring?</w:t>
      </w:r>
    </w:p>
    <w:p w14:paraId="64435EC6" w14:textId="35367FAA" w:rsidR="00502625" w:rsidRPr="002505FC" w:rsidRDefault="00502625" w:rsidP="000543B1">
      <w:pPr>
        <w:spacing w:line="240" w:lineRule="auto"/>
        <w:rPr>
          <w:rFonts w:cstheme="minorHAnsi"/>
          <w:sz w:val="22"/>
        </w:rPr>
      </w:pPr>
      <w:r w:rsidRPr="002505FC">
        <w:rPr>
          <w:rFonts w:cstheme="minorHAnsi"/>
          <w:sz w:val="22"/>
        </w:rPr>
        <w:t xml:space="preserve">Linc Up </w:t>
      </w:r>
      <w:proofErr w:type="gramStart"/>
      <w:r w:rsidRPr="002505FC">
        <w:rPr>
          <w:rFonts w:cstheme="minorHAnsi"/>
          <w:sz w:val="22"/>
        </w:rPr>
        <w:t>is</w:t>
      </w:r>
      <w:proofErr w:type="gramEnd"/>
      <w:r w:rsidRPr="002505FC">
        <w:rPr>
          <w:rFonts w:cstheme="minorHAnsi"/>
          <w:sz w:val="22"/>
        </w:rPr>
        <w:t xml:space="preserve"> our exclusive online careers mentoring platform, for students and alumni of Lincoln College.  Sign up to our mentoring </w:t>
      </w:r>
      <w:proofErr w:type="spellStart"/>
      <w:r w:rsidR="002A3799" w:rsidRPr="002505FC">
        <w:rPr>
          <w:rFonts w:cstheme="minorHAnsi"/>
          <w:sz w:val="22"/>
        </w:rPr>
        <w:t>programme</w:t>
      </w:r>
      <w:proofErr w:type="spellEnd"/>
      <w:r w:rsidRPr="002505FC">
        <w:rPr>
          <w:rFonts w:cstheme="minorHAnsi"/>
          <w:sz w:val="22"/>
        </w:rPr>
        <w:t xml:space="preserve"> where professionals can give back as mentors, by providing one to one career advice, inspiration, and guidance to mentees (students and young alumni).  Help the next generation with their career aspirations, and their personal and professional development.</w:t>
      </w:r>
    </w:p>
    <w:p w14:paraId="0797C3AD" w14:textId="77777777" w:rsidR="00502625" w:rsidRPr="002505FC" w:rsidRDefault="00502625" w:rsidP="000543B1">
      <w:pPr>
        <w:spacing w:line="240" w:lineRule="auto"/>
        <w:rPr>
          <w:rFonts w:cstheme="minorHAnsi"/>
          <w:sz w:val="22"/>
        </w:rPr>
      </w:pPr>
      <w:r w:rsidRPr="002505FC">
        <w:rPr>
          <w:rFonts w:cstheme="minorHAnsi"/>
          <w:sz w:val="22"/>
        </w:rPr>
        <w:t xml:space="preserve">The mentoring relationship is based on encouragement, mutual trust and respect, constructive insights and feedback, and a readiness to </w:t>
      </w:r>
      <w:r w:rsidR="007C4C67" w:rsidRPr="002505FC">
        <w:rPr>
          <w:rFonts w:cstheme="minorHAnsi"/>
          <w:sz w:val="22"/>
        </w:rPr>
        <w:t xml:space="preserve">listen, </w:t>
      </w:r>
      <w:r w:rsidRPr="002505FC">
        <w:rPr>
          <w:rFonts w:cstheme="minorHAnsi"/>
          <w:sz w:val="22"/>
        </w:rPr>
        <w:t>learn and share.</w:t>
      </w:r>
    </w:p>
    <w:p w14:paraId="643A6CFB" w14:textId="77777777" w:rsidR="00502625" w:rsidRPr="002505FC" w:rsidRDefault="00502625" w:rsidP="000543B1">
      <w:pPr>
        <w:spacing w:line="240" w:lineRule="auto"/>
        <w:rPr>
          <w:rFonts w:cstheme="minorHAnsi"/>
          <w:sz w:val="22"/>
        </w:rPr>
      </w:pPr>
      <w:r w:rsidRPr="002505FC">
        <w:rPr>
          <w:rFonts w:cstheme="minorHAnsi"/>
          <w:sz w:val="22"/>
        </w:rPr>
        <w:t>As a mentor, you must be an alumnus/alumna of Lincoln College, with relevant professional experience and a willingness to give back some of your time to young Lincolnites.</w:t>
      </w:r>
    </w:p>
    <w:p w14:paraId="3073CEAC" w14:textId="05FBBD15" w:rsidR="00BF2F27" w:rsidRPr="002505FC" w:rsidRDefault="00BF2F27" w:rsidP="000543B1">
      <w:pPr>
        <w:spacing w:line="240" w:lineRule="auto"/>
        <w:rPr>
          <w:rFonts w:cstheme="minorHAnsi"/>
          <w:sz w:val="22"/>
        </w:rPr>
      </w:pPr>
      <w:r w:rsidRPr="002505FC">
        <w:rPr>
          <w:rFonts w:cstheme="minorHAnsi"/>
          <w:sz w:val="22"/>
        </w:rPr>
        <w:t xml:space="preserve">There is no cost attached to joining Linc Up, so join now and help our students and </w:t>
      </w:r>
      <w:r w:rsidR="00834065" w:rsidRPr="002505FC">
        <w:rPr>
          <w:rFonts w:cstheme="minorHAnsi"/>
          <w:sz w:val="22"/>
        </w:rPr>
        <w:t xml:space="preserve">young </w:t>
      </w:r>
      <w:r w:rsidRPr="002505FC">
        <w:rPr>
          <w:rFonts w:cstheme="minorHAnsi"/>
          <w:sz w:val="22"/>
        </w:rPr>
        <w:t>alumni take the next step into their chosen careers.</w:t>
      </w:r>
    </w:p>
    <w:p w14:paraId="65CC6F21" w14:textId="77777777" w:rsidR="00134B17" w:rsidRPr="002505FC" w:rsidRDefault="00134B17" w:rsidP="000543B1">
      <w:pPr>
        <w:spacing w:line="240" w:lineRule="auto"/>
        <w:rPr>
          <w:rFonts w:cstheme="minorHAnsi"/>
          <w:b/>
          <w:sz w:val="22"/>
          <w:lang w:val="en-GB"/>
        </w:rPr>
      </w:pPr>
    </w:p>
    <w:p w14:paraId="6ED02C3D" w14:textId="77777777" w:rsidR="00134B17" w:rsidRPr="002505FC" w:rsidRDefault="00134B17" w:rsidP="000543B1">
      <w:pPr>
        <w:spacing w:line="240" w:lineRule="auto"/>
        <w:rPr>
          <w:rFonts w:cstheme="minorHAnsi"/>
          <w:b/>
          <w:sz w:val="22"/>
          <w:lang w:val="en-GB"/>
        </w:rPr>
      </w:pPr>
      <w:r w:rsidRPr="002505FC">
        <w:rPr>
          <w:rFonts w:cstheme="minorHAnsi"/>
          <w:b/>
          <w:sz w:val="22"/>
          <w:lang w:val="en-GB"/>
        </w:rPr>
        <w:t>Benefits of becoming a mentor</w:t>
      </w:r>
    </w:p>
    <w:p w14:paraId="433E058A" w14:textId="7A178C8E" w:rsidR="004F41BE" w:rsidRPr="002505FC" w:rsidRDefault="004F41BE" w:rsidP="000543B1">
      <w:pPr>
        <w:spacing w:line="240" w:lineRule="auto"/>
        <w:rPr>
          <w:rFonts w:cstheme="minorHAnsi"/>
          <w:sz w:val="22"/>
          <w:lang w:val="en-GB"/>
        </w:rPr>
      </w:pPr>
      <w:r w:rsidRPr="002505FC">
        <w:rPr>
          <w:rFonts w:cstheme="minorHAnsi"/>
          <w:sz w:val="22"/>
          <w:lang w:val="en-GB"/>
        </w:rPr>
        <w:t>There are significant benefits to becoming a mentor, such as the satisfac</w:t>
      </w:r>
      <w:r w:rsidR="00B65A34" w:rsidRPr="002505FC">
        <w:rPr>
          <w:rFonts w:cstheme="minorHAnsi"/>
          <w:sz w:val="22"/>
          <w:lang w:val="en-GB"/>
        </w:rPr>
        <w:t xml:space="preserve">tion of sharing your insights </w:t>
      </w:r>
      <w:r w:rsidRPr="002505FC">
        <w:rPr>
          <w:rFonts w:cstheme="minorHAnsi"/>
          <w:sz w:val="22"/>
          <w:lang w:val="en-GB"/>
        </w:rPr>
        <w:t xml:space="preserve">with someone </w:t>
      </w:r>
      <w:r w:rsidR="00B65A34" w:rsidRPr="002505FC">
        <w:rPr>
          <w:rFonts w:cstheme="minorHAnsi"/>
          <w:sz w:val="22"/>
          <w:lang w:val="en-GB"/>
        </w:rPr>
        <w:t>who has</w:t>
      </w:r>
      <w:r w:rsidRPr="002505FC">
        <w:rPr>
          <w:rFonts w:cstheme="minorHAnsi"/>
          <w:sz w:val="22"/>
          <w:lang w:val="en-GB"/>
        </w:rPr>
        <w:t xml:space="preserve"> similar career interests</w:t>
      </w:r>
      <w:r w:rsidR="00266B3C" w:rsidRPr="002505FC">
        <w:rPr>
          <w:rFonts w:cstheme="minorHAnsi"/>
          <w:sz w:val="22"/>
          <w:lang w:val="en-GB"/>
        </w:rPr>
        <w:t>, or helping a young Lincolnite feel more confident in their plans for the future</w:t>
      </w:r>
      <w:r w:rsidRPr="002505FC">
        <w:rPr>
          <w:rFonts w:cstheme="minorHAnsi"/>
          <w:sz w:val="22"/>
          <w:lang w:val="en-GB"/>
        </w:rPr>
        <w:t xml:space="preserve">.  </w:t>
      </w:r>
      <w:r w:rsidR="00B65A34" w:rsidRPr="002505FC">
        <w:rPr>
          <w:rFonts w:cstheme="minorHAnsi"/>
          <w:sz w:val="22"/>
          <w:lang w:val="en-GB"/>
        </w:rPr>
        <w:t>We hope that being a mentor is an emotionally rewarding experience, where you are able to share your sector expertise, and discover the impact your advice and time can have on helping a student or young alum.</w:t>
      </w:r>
    </w:p>
    <w:p w14:paraId="3D674FD5" w14:textId="77777777" w:rsidR="00B65A34" w:rsidRPr="002505FC" w:rsidRDefault="00B65A34" w:rsidP="000543B1">
      <w:pPr>
        <w:pStyle w:val="ListParagraph"/>
        <w:numPr>
          <w:ilvl w:val="0"/>
          <w:numId w:val="1"/>
        </w:numPr>
        <w:spacing w:line="240" w:lineRule="auto"/>
        <w:rPr>
          <w:rFonts w:cstheme="minorHAnsi"/>
          <w:sz w:val="22"/>
          <w:lang w:val="en-GB"/>
        </w:rPr>
      </w:pPr>
      <w:r w:rsidRPr="002505FC">
        <w:rPr>
          <w:rFonts w:cstheme="minorHAnsi"/>
          <w:sz w:val="22"/>
          <w:lang w:val="en-GB"/>
        </w:rPr>
        <w:t>Share your valuable skills, experience and connections.</w:t>
      </w:r>
    </w:p>
    <w:p w14:paraId="3F6E69E8" w14:textId="77777777" w:rsidR="00B65A34" w:rsidRPr="002505FC" w:rsidRDefault="00B65A34" w:rsidP="000543B1">
      <w:pPr>
        <w:pStyle w:val="ListParagraph"/>
        <w:spacing w:line="240" w:lineRule="auto"/>
        <w:rPr>
          <w:rFonts w:cstheme="minorHAnsi"/>
          <w:sz w:val="22"/>
          <w:lang w:val="en-GB"/>
        </w:rPr>
      </w:pPr>
    </w:p>
    <w:p w14:paraId="09E1C6B8" w14:textId="60B06C1D" w:rsidR="00B65A34" w:rsidRDefault="00B65A34" w:rsidP="000543B1">
      <w:pPr>
        <w:pStyle w:val="ListParagraph"/>
        <w:numPr>
          <w:ilvl w:val="0"/>
          <w:numId w:val="1"/>
        </w:numPr>
        <w:spacing w:line="240" w:lineRule="auto"/>
        <w:rPr>
          <w:rFonts w:cstheme="minorHAnsi"/>
          <w:sz w:val="22"/>
          <w:lang w:val="en-GB"/>
        </w:rPr>
      </w:pPr>
      <w:r w:rsidRPr="002505FC">
        <w:rPr>
          <w:rFonts w:cstheme="minorHAnsi"/>
          <w:sz w:val="22"/>
          <w:lang w:val="en-GB"/>
        </w:rPr>
        <w:t>You have control of who you mentor – you approve mentor requests.</w:t>
      </w:r>
    </w:p>
    <w:p w14:paraId="3DA517ED" w14:textId="77777777" w:rsidR="001518C6" w:rsidRPr="001518C6" w:rsidRDefault="001518C6" w:rsidP="001518C6">
      <w:pPr>
        <w:pStyle w:val="ListParagraph"/>
        <w:rPr>
          <w:rFonts w:cstheme="minorHAnsi"/>
          <w:sz w:val="22"/>
          <w:lang w:val="en-GB"/>
        </w:rPr>
      </w:pPr>
    </w:p>
    <w:p w14:paraId="6B307929" w14:textId="6EB9BEB3" w:rsidR="001518C6" w:rsidRPr="001518C6" w:rsidRDefault="001518C6" w:rsidP="001518C6">
      <w:pPr>
        <w:pStyle w:val="ListParagraph"/>
        <w:numPr>
          <w:ilvl w:val="0"/>
          <w:numId w:val="1"/>
        </w:numPr>
        <w:spacing w:line="240" w:lineRule="auto"/>
        <w:rPr>
          <w:rFonts w:cstheme="minorHAnsi"/>
          <w:sz w:val="22"/>
          <w:lang w:val="en-GB"/>
        </w:rPr>
      </w:pPr>
      <w:r w:rsidRPr="002505FC">
        <w:rPr>
          <w:rFonts w:cstheme="minorHAnsi"/>
          <w:sz w:val="22"/>
          <w:lang w:val="en-GB"/>
        </w:rPr>
        <w:t>You can manage your mentor profile and you choose the information you want to share.</w:t>
      </w:r>
    </w:p>
    <w:p w14:paraId="359147BA" w14:textId="77777777" w:rsidR="00B65A34" w:rsidRPr="002505FC" w:rsidRDefault="00B65A34" w:rsidP="000543B1">
      <w:pPr>
        <w:pStyle w:val="ListParagraph"/>
        <w:spacing w:line="240" w:lineRule="auto"/>
        <w:rPr>
          <w:rFonts w:cstheme="minorHAnsi"/>
          <w:sz w:val="22"/>
          <w:lang w:val="en-GB"/>
        </w:rPr>
      </w:pPr>
    </w:p>
    <w:p w14:paraId="38674DB0" w14:textId="4159DE64" w:rsidR="00B65A34" w:rsidRPr="001518C6" w:rsidRDefault="00B65A34" w:rsidP="001518C6">
      <w:pPr>
        <w:pStyle w:val="ListParagraph"/>
        <w:numPr>
          <w:ilvl w:val="0"/>
          <w:numId w:val="1"/>
        </w:numPr>
        <w:spacing w:line="240" w:lineRule="auto"/>
        <w:rPr>
          <w:rFonts w:cstheme="minorHAnsi"/>
          <w:sz w:val="22"/>
          <w:lang w:val="en-GB"/>
        </w:rPr>
      </w:pPr>
      <w:r w:rsidRPr="001518C6">
        <w:rPr>
          <w:rFonts w:cstheme="minorHAnsi"/>
          <w:b/>
          <w:bCs/>
          <w:sz w:val="22"/>
          <w:lang w:val="en-GB"/>
        </w:rPr>
        <w:t xml:space="preserve">You </w:t>
      </w:r>
      <w:r w:rsidR="001518C6" w:rsidRPr="001518C6">
        <w:rPr>
          <w:rFonts w:cstheme="minorHAnsi"/>
          <w:b/>
          <w:bCs/>
          <w:sz w:val="22"/>
          <w:lang w:val="en-GB"/>
        </w:rPr>
        <w:t>control how much time you volunteer</w:t>
      </w:r>
      <w:r w:rsidR="001518C6">
        <w:rPr>
          <w:rFonts w:cstheme="minorHAnsi"/>
          <w:sz w:val="22"/>
          <w:lang w:val="en-GB"/>
        </w:rPr>
        <w:t xml:space="preserve"> – you </w:t>
      </w:r>
      <w:r w:rsidRPr="002505FC">
        <w:rPr>
          <w:rFonts w:cstheme="minorHAnsi"/>
          <w:sz w:val="22"/>
          <w:lang w:val="en-GB"/>
        </w:rPr>
        <w:t>can set a maximum of how many mentees you are able to mentor</w:t>
      </w:r>
      <w:r w:rsidR="00620ED9" w:rsidRPr="002505FC">
        <w:rPr>
          <w:rFonts w:cstheme="minorHAnsi"/>
          <w:sz w:val="22"/>
          <w:lang w:val="en-GB"/>
        </w:rPr>
        <w:t xml:space="preserve"> at the same time</w:t>
      </w:r>
      <w:r w:rsidR="001518C6">
        <w:rPr>
          <w:rFonts w:cstheme="minorHAnsi"/>
          <w:sz w:val="22"/>
          <w:lang w:val="en-GB"/>
        </w:rPr>
        <w:t>, and y</w:t>
      </w:r>
      <w:r w:rsidRPr="001518C6">
        <w:rPr>
          <w:rFonts w:cstheme="minorHAnsi"/>
          <w:sz w:val="22"/>
          <w:lang w:val="en-GB"/>
        </w:rPr>
        <w:t>ou can specify the mentoring services you can offer.</w:t>
      </w:r>
      <w:r w:rsidR="000543B1" w:rsidRPr="001518C6">
        <w:rPr>
          <w:rFonts w:cstheme="minorHAnsi"/>
          <w:sz w:val="22"/>
          <w:lang w:val="en-GB"/>
        </w:rPr>
        <w:t xml:space="preserve"> </w:t>
      </w:r>
    </w:p>
    <w:p w14:paraId="6E1C2C41" w14:textId="77777777" w:rsidR="00B65A34" w:rsidRPr="002505FC" w:rsidRDefault="00B65A34" w:rsidP="000543B1">
      <w:pPr>
        <w:pStyle w:val="ListParagraph"/>
        <w:spacing w:line="240" w:lineRule="auto"/>
        <w:rPr>
          <w:rFonts w:cstheme="minorHAnsi"/>
          <w:sz w:val="22"/>
          <w:lang w:val="en-GB"/>
        </w:rPr>
      </w:pPr>
    </w:p>
    <w:p w14:paraId="49DAB937" w14:textId="5AD02A05" w:rsidR="00B65A34" w:rsidRPr="002505FC" w:rsidRDefault="00B65A34" w:rsidP="000543B1">
      <w:pPr>
        <w:pStyle w:val="ListParagraph"/>
        <w:numPr>
          <w:ilvl w:val="0"/>
          <w:numId w:val="1"/>
        </w:numPr>
        <w:spacing w:line="240" w:lineRule="auto"/>
        <w:rPr>
          <w:rFonts w:cstheme="minorHAnsi"/>
          <w:sz w:val="22"/>
          <w:lang w:val="en-GB"/>
        </w:rPr>
      </w:pPr>
      <w:r w:rsidRPr="002505FC">
        <w:rPr>
          <w:rFonts w:cstheme="minorHAnsi"/>
          <w:sz w:val="22"/>
          <w:lang w:val="en-GB"/>
        </w:rPr>
        <w:t>Network with other Lincoln alumni.</w:t>
      </w:r>
    </w:p>
    <w:p w14:paraId="670059B5" w14:textId="77777777" w:rsidR="00B65A34" w:rsidRPr="002505FC" w:rsidRDefault="00B65A34" w:rsidP="000543B1">
      <w:pPr>
        <w:pStyle w:val="ListParagraph"/>
        <w:spacing w:line="240" w:lineRule="auto"/>
        <w:rPr>
          <w:rFonts w:cstheme="minorHAnsi"/>
          <w:sz w:val="22"/>
          <w:lang w:val="en-GB"/>
        </w:rPr>
      </w:pPr>
      <w:bookmarkStart w:id="0" w:name="_GoBack"/>
      <w:bookmarkEnd w:id="0"/>
    </w:p>
    <w:p w14:paraId="137E4FB8" w14:textId="77777777" w:rsidR="00134B17" w:rsidRPr="002505FC" w:rsidRDefault="00B65A34" w:rsidP="000543B1">
      <w:pPr>
        <w:pStyle w:val="ListParagraph"/>
        <w:numPr>
          <w:ilvl w:val="0"/>
          <w:numId w:val="1"/>
        </w:numPr>
        <w:spacing w:line="240" w:lineRule="auto"/>
        <w:rPr>
          <w:rFonts w:cstheme="minorHAnsi"/>
          <w:sz w:val="22"/>
          <w:lang w:val="en-GB"/>
        </w:rPr>
      </w:pPr>
      <w:r w:rsidRPr="002505FC">
        <w:rPr>
          <w:rFonts w:cstheme="minorHAnsi"/>
          <w:sz w:val="22"/>
          <w:lang w:val="en-GB"/>
        </w:rPr>
        <w:t>Make a real difference to a young person who is making the transition from university life to the world of work.</w:t>
      </w:r>
    </w:p>
    <w:p w14:paraId="6FC50CF3" w14:textId="77777777" w:rsidR="00B65A34" w:rsidRPr="002505FC" w:rsidRDefault="00B65A34" w:rsidP="000543B1">
      <w:pPr>
        <w:pStyle w:val="ListParagraph"/>
        <w:spacing w:line="240" w:lineRule="auto"/>
        <w:rPr>
          <w:rFonts w:cstheme="minorHAnsi"/>
          <w:sz w:val="22"/>
          <w:lang w:val="en-GB"/>
        </w:rPr>
      </w:pPr>
    </w:p>
    <w:p w14:paraId="758EAE93" w14:textId="77777777" w:rsidR="00B65A34" w:rsidRPr="002505FC" w:rsidRDefault="00B65A34" w:rsidP="000543B1">
      <w:pPr>
        <w:pStyle w:val="ListParagraph"/>
        <w:spacing w:line="240" w:lineRule="auto"/>
        <w:rPr>
          <w:rFonts w:cstheme="minorHAnsi"/>
          <w:sz w:val="22"/>
          <w:lang w:val="en-GB"/>
        </w:rPr>
      </w:pPr>
    </w:p>
    <w:p w14:paraId="7DCC379B" w14:textId="77777777" w:rsidR="00134B17" w:rsidRPr="002505FC" w:rsidRDefault="00134B17" w:rsidP="000543B1">
      <w:pPr>
        <w:spacing w:line="240" w:lineRule="auto"/>
        <w:rPr>
          <w:rFonts w:cstheme="minorHAnsi"/>
          <w:b/>
          <w:sz w:val="22"/>
          <w:lang w:val="en-GB"/>
        </w:rPr>
      </w:pPr>
      <w:r w:rsidRPr="002505FC">
        <w:rPr>
          <w:rFonts w:cstheme="minorHAnsi"/>
          <w:b/>
          <w:sz w:val="22"/>
          <w:lang w:val="en-GB"/>
        </w:rPr>
        <w:t>How to sign up</w:t>
      </w:r>
    </w:p>
    <w:p w14:paraId="1E7E3F67" w14:textId="77777777" w:rsidR="00784234" w:rsidRPr="002505FC" w:rsidRDefault="00784234" w:rsidP="000543B1">
      <w:pPr>
        <w:spacing w:line="240" w:lineRule="auto"/>
        <w:rPr>
          <w:rFonts w:cstheme="minorHAnsi"/>
          <w:sz w:val="22"/>
          <w:lang w:val="en-GB"/>
        </w:rPr>
      </w:pPr>
      <w:r w:rsidRPr="002505FC">
        <w:rPr>
          <w:rFonts w:cstheme="minorHAnsi"/>
          <w:sz w:val="22"/>
          <w:lang w:val="en-GB"/>
        </w:rPr>
        <w:t>Getting started with Linc Up is easy.</w:t>
      </w:r>
    </w:p>
    <w:p w14:paraId="4C7CC12B" w14:textId="49617498" w:rsidR="00784234" w:rsidRPr="002505FC" w:rsidRDefault="00784234" w:rsidP="000543B1">
      <w:pPr>
        <w:pStyle w:val="ListParagraph"/>
        <w:numPr>
          <w:ilvl w:val="0"/>
          <w:numId w:val="2"/>
        </w:numPr>
        <w:spacing w:after="0" w:line="240" w:lineRule="auto"/>
        <w:rPr>
          <w:rFonts w:eastAsia="Times New Roman" w:cstheme="minorHAnsi"/>
          <w:szCs w:val="24"/>
        </w:rPr>
      </w:pPr>
      <w:r w:rsidRPr="002505FC">
        <w:rPr>
          <w:rFonts w:cstheme="minorHAnsi"/>
          <w:sz w:val="22"/>
          <w:lang w:val="en-GB"/>
        </w:rPr>
        <w:t xml:space="preserve">Sign up at </w:t>
      </w:r>
      <w:hyperlink r:id="rId8" w:history="1">
        <w:r w:rsidR="00024D2B" w:rsidRPr="002505FC">
          <w:rPr>
            <w:rStyle w:val="Hyperlink"/>
            <w:rFonts w:cstheme="minorHAnsi"/>
          </w:rPr>
          <w:t>https://www.lincolncollege-alumni.aluminate.net/</w:t>
        </w:r>
      </w:hyperlink>
    </w:p>
    <w:p w14:paraId="12B591B0" w14:textId="77777777" w:rsidR="00024D2B" w:rsidRPr="002505FC" w:rsidRDefault="00024D2B" w:rsidP="000543B1">
      <w:pPr>
        <w:pStyle w:val="ListParagraph"/>
        <w:spacing w:after="0" w:line="240" w:lineRule="auto"/>
        <w:rPr>
          <w:rFonts w:eastAsia="Times New Roman" w:cstheme="minorHAnsi"/>
          <w:szCs w:val="24"/>
        </w:rPr>
      </w:pPr>
    </w:p>
    <w:p w14:paraId="690B63F6" w14:textId="77777777" w:rsidR="00784234" w:rsidRPr="002505FC" w:rsidRDefault="00784234" w:rsidP="000543B1">
      <w:pPr>
        <w:pStyle w:val="ListParagraph"/>
        <w:numPr>
          <w:ilvl w:val="0"/>
          <w:numId w:val="2"/>
        </w:numPr>
        <w:spacing w:line="240" w:lineRule="auto"/>
        <w:rPr>
          <w:rFonts w:cstheme="minorHAnsi"/>
          <w:sz w:val="22"/>
          <w:lang w:val="en-GB"/>
        </w:rPr>
      </w:pPr>
      <w:r w:rsidRPr="002505FC">
        <w:rPr>
          <w:rFonts w:cstheme="minorHAnsi"/>
          <w:sz w:val="22"/>
          <w:lang w:val="en-GB"/>
        </w:rPr>
        <w:t>Wait for us to approve you (we need to check that you graduated fro</w:t>
      </w:r>
      <w:r w:rsidR="007C4C67" w:rsidRPr="002505FC">
        <w:rPr>
          <w:rFonts w:cstheme="minorHAnsi"/>
          <w:sz w:val="22"/>
          <w:lang w:val="en-GB"/>
        </w:rPr>
        <w:t>m</w:t>
      </w:r>
      <w:r w:rsidRPr="002505FC">
        <w:rPr>
          <w:rFonts w:cstheme="minorHAnsi"/>
          <w:sz w:val="22"/>
          <w:lang w:val="en-GB"/>
        </w:rPr>
        <w:t xml:space="preserve"> Lincoln).</w:t>
      </w:r>
    </w:p>
    <w:p w14:paraId="7506D04C" w14:textId="77777777" w:rsidR="00784234" w:rsidRPr="002505FC" w:rsidRDefault="00784234" w:rsidP="000543B1">
      <w:pPr>
        <w:pStyle w:val="ListParagraph"/>
        <w:spacing w:line="240" w:lineRule="auto"/>
        <w:rPr>
          <w:rFonts w:cstheme="minorHAnsi"/>
          <w:sz w:val="22"/>
          <w:lang w:val="en-GB"/>
        </w:rPr>
      </w:pPr>
    </w:p>
    <w:p w14:paraId="2171DE16" w14:textId="1676F211" w:rsidR="00784234" w:rsidRPr="002505FC" w:rsidRDefault="00784234" w:rsidP="000543B1">
      <w:pPr>
        <w:pStyle w:val="ListParagraph"/>
        <w:numPr>
          <w:ilvl w:val="0"/>
          <w:numId w:val="2"/>
        </w:numPr>
        <w:spacing w:line="240" w:lineRule="auto"/>
        <w:rPr>
          <w:rFonts w:cstheme="minorHAnsi"/>
          <w:sz w:val="22"/>
          <w:lang w:val="en-GB"/>
        </w:rPr>
      </w:pPr>
      <w:r w:rsidRPr="002505FC">
        <w:rPr>
          <w:rFonts w:cstheme="minorHAnsi"/>
          <w:sz w:val="22"/>
          <w:lang w:val="en-GB"/>
        </w:rPr>
        <w:t xml:space="preserve">Access the Linc Up mentoring </w:t>
      </w:r>
      <w:r w:rsidR="00024D2B" w:rsidRPr="002505FC">
        <w:rPr>
          <w:rFonts w:cstheme="minorHAnsi"/>
          <w:sz w:val="22"/>
          <w:lang w:val="en-GB"/>
        </w:rPr>
        <w:t>platform</w:t>
      </w:r>
      <w:r w:rsidRPr="002505FC">
        <w:rPr>
          <w:rFonts w:cstheme="minorHAnsi"/>
          <w:sz w:val="22"/>
          <w:lang w:val="en-GB"/>
        </w:rPr>
        <w:t>; make your profile</w:t>
      </w:r>
      <w:r w:rsidR="003A7C18" w:rsidRPr="002505FC">
        <w:rPr>
          <w:rFonts w:cstheme="minorHAnsi"/>
          <w:sz w:val="22"/>
          <w:lang w:val="en-GB"/>
        </w:rPr>
        <w:t xml:space="preserve"> by filling in your information</w:t>
      </w:r>
      <w:r w:rsidRPr="002505FC">
        <w:rPr>
          <w:rFonts w:cstheme="minorHAnsi"/>
          <w:sz w:val="22"/>
          <w:lang w:val="en-GB"/>
        </w:rPr>
        <w:t>, check your inbox for any messages from mentees, and then start your mentoring relationship with your mentees.</w:t>
      </w:r>
    </w:p>
    <w:p w14:paraId="2861A9D1" w14:textId="77777777" w:rsidR="00784234" w:rsidRPr="002505FC" w:rsidRDefault="00784234" w:rsidP="000543B1">
      <w:pPr>
        <w:pStyle w:val="ListParagraph"/>
        <w:spacing w:line="240" w:lineRule="auto"/>
        <w:rPr>
          <w:rFonts w:cstheme="minorHAnsi"/>
          <w:sz w:val="22"/>
          <w:lang w:val="en-GB"/>
        </w:rPr>
      </w:pPr>
    </w:p>
    <w:p w14:paraId="45BC76C4" w14:textId="77777777" w:rsidR="00784234" w:rsidRPr="002505FC" w:rsidRDefault="00784234" w:rsidP="000543B1">
      <w:pPr>
        <w:pStyle w:val="ListParagraph"/>
        <w:numPr>
          <w:ilvl w:val="0"/>
          <w:numId w:val="2"/>
        </w:numPr>
        <w:spacing w:line="240" w:lineRule="auto"/>
        <w:rPr>
          <w:rFonts w:cstheme="minorHAnsi"/>
          <w:sz w:val="22"/>
          <w:lang w:val="en-GB"/>
        </w:rPr>
      </w:pPr>
      <w:r w:rsidRPr="002505FC">
        <w:rPr>
          <w:rFonts w:cstheme="minorHAnsi"/>
          <w:sz w:val="22"/>
          <w:lang w:val="en-GB"/>
        </w:rPr>
        <w:t xml:space="preserve">Thank you for being a Linc Up mentor! Mentoring can take place, for example, via email, video chat, phone calls, or in person.  You can be in touch with your mentee just once, or many times, depending on what you agree with your mentee. </w:t>
      </w:r>
    </w:p>
    <w:p w14:paraId="6A250DC0" w14:textId="77777777" w:rsidR="00134B17" w:rsidRPr="002505FC" w:rsidRDefault="00134B17" w:rsidP="000543B1">
      <w:pPr>
        <w:spacing w:line="240" w:lineRule="auto"/>
        <w:rPr>
          <w:rFonts w:cstheme="minorHAnsi"/>
          <w:b/>
          <w:sz w:val="22"/>
          <w:lang w:val="en-GB"/>
        </w:rPr>
      </w:pPr>
    </w:p>
    <w:p w14:paraId="2A8D62B5" w14:textId="77777777" w:rsidR="00134B17" w:rsidRPr="002505FC" w:rsidRDefault="00134B17" w:rsidP="000543B1">
      <w:pPr>
        <w:spacing w:line="240" w:lineRule="auto"/>
        <w:rPr>
          <w:rFonts w:cstheme="minorHAnsi"/>
          <w:b/>
          <w:sz w:val="22"/>
          <w:lang w:val="en-GB"/>
        </w:rPr>
      </w:pPr>
      <w:r w:rsidRPr="002505FC">
        <w:rPr>
          <w:rFonts w:cstheme="minorHAnsi"/>
          <w:b/>
          <w:sz w:val="22"/>
          <w:lang w:val="en-GB"/>
        </w:rPr>
        <w:t>Get started with mentoring</w:t>
      </w:r>
    </w:p>
    <w:p w14:paraId="0D107912" w14:textId="77777777" w:rsidR="00134B17" w:rsidRPr="002505FC" w:rsidRDefault="00644EEA" w:rsidP="000543B1">
      <w:pPr>
        <w:spacing w:line="240" w:lineRule="auto"/>
        <w:rPr>
          <w:rFonts w:cstheme="minorHAnsi"/>
          <w:sz w:val="22"/>
          <w:lang w:val="en-GB"/>
        </w:rPr>
      </w:pPr>
      <w:r w:rsidRPr="002505FC">
        <w:rPr>
          <w:rFonts w:cstheme="minorHAnsi"/>
          <w:sz w:val="22"/>
          <w:lang w:val="en-GB"/>
        </w:rPr>
        <w:t>Once you’ve accepted a mentor request, get in touch with your mentee to organise how and when your first meeting will take place.  If your mentee hasn’t already, please contact them to propose a day and time for your first meeting, and confirm how you’d like the mentoring to happen (</w:t>
      </w:r>
      <w:proofErr w:type="spellStart"/>
      <w:r w:rsidRPr="002505FC">
        <w:rPr>
          <w:rFonts w:cstheme="minorHAnsi"/>
          <w:sz w:val="22"/>
          <w:lang w:val="en-GB"/>
        </w:rPr>
        <w:t>eg.</w:t>
      </w:r>
      <w:proofErr w:type="spellEnd"/>
      <w:r w:rsidRPr="002505FC">
        <w:rPr>
          <w:rFonts w:cstheme="minorHAnsi"/>
          <w:sz w:val="22"/>
          <w:lang w:val="en-GB"/>
        </w:rPr>
        <w:t xml:space="preserve"> by email, phone, video chat, or in person).  When you </w:t>
      </w:r>
      <w:proofErr w:type="gramStart"/>
      <w:r w:rsidRPr="002505FC">
        <w:rPr>
          <w:rFonts w:cstheme="minorHAnsi"/>
          <w:sz w:val="22"/>
          <w:lang w:val="en-GB"/>
        </w:rPr>
        <w:t>make contact with</w:t>
      </w:r>
      <w:proofErr w:type="gramEnd"/>
      <w:r w:rsidRPr="002505FC">
        <w:rPr>
          <w:rFonts w:cstheme="minorHAnsi"/>
          <w:sz w:val="22"/>
          <w:lang w:val="en-GB"/>
        </w:rPr>
        <w:t xml:space="preserve"> your mentee, remember they may be nervous or unsure about what you can offer, so try to take the lead to start with and ensure that you find out their goals and how you can help them.</w:t>
      </w:r>
    </w:p>
    <w:p w14:paraId="4C016DAC" w14:textId="77777777" w:rsidR="00134B17" w:rsidRPr="002505FC" w:rsidRDefault="00134B17" w:rsidP="000543B1">
      <w:pPr>
        <w:spacing w:line="240" w:lineRule="auto"/>
        <w:rPr>
          <w:rFonts w:cstheme="minorHAnsi"/>
          <w:b/>
          <w:sz w:val="22"/>
          <w:lang w:val="en-GB"/>
        </w:rPr>
      </w:pPr>
      <w:r w:rsidRPr="002505FC">
        <w:rPr>
          <w:rFonts w:cstheme="minorHAnsi"/>
          <w:b/>
          <w:sz w:val="22"/>
          <w:lang w:val="en-GB"/>
        </w:rPr>
        <w:t>Your initial conversations with mentees</w:t>
      </w:r>
    </w:p>
    <w:p w14:paraId="10BD0AA0" w14:textId="384F13C9" w:rsidR="00837383" w:rsidRPr="002505FC" w:rsidRDefault="00644EEA" w:rsidP="000543B1">
      <w:pPr>
        <w:spacing w:line="240" w:lineRule="auto"/>
        <w:rPr>
          <w:rFonts w:cstheme="minorHAnsi"/>
          <w:sz w:val="22"/>
          <w:lang w:val="en-GB"/>
        </w:rPr>
      </w:pPr>
      <w:r w:rsidRPr="002505FC">
        <w:rPr>
          <w:rFonts w:cstheme="minorHAnsi"/>
          <w:sz w:val="22"/>
          <w:lang w:val="en-GB"/>
        </w:rPr>
        <w:t>So that the mentoring relationship is purposeful and beneficial, it’s helpful to establish clearly the current situation your mentee is in, what their career goals are, and the guidance you can provide.  You can then set some objectives with your mentee and agree on how the relationship will be helpful.  It’s important for you both to agree how frequently you will be in touch and your method of communication.  The length of your mentoring relationship is completely up to you and your mentee – it may be a week, or it may be fo</w:t>
      </w:r>
      <w:r w:rsidR="00533654" w:rsidRPr="002505FC">
        <w:rPr>
          <w:rFonts w:cstheme="minorHAnsi"/>
          <w:sz w:val="22"/>
          <w:lang w:val="en-GB"/>
        </w:rPr>
        <w:t>r much longer, such as a year or</w:t>
      </w:r>
      <w:r w:rsidRPr="002505FC">
        <w:rPr>
          <w:rFonts w:cstheme="minorHAnsi"/>
          <w:sz w:val="22"/>
          <w:lang w:val="en-GB"/>
        </w:rPr>
        <w:t xml:space="preserve"> more.</w:t>
      </w:r>
    </w:p>
    <w:p w14:paraId="4AD52551" w14:textId="77777777" w:rsidR="00134B17" w:rsidRPr="002505FC" w:rsidRDefault="00134B17" w:rsidP="000543B1">
      <w:pPr>
        <w:spacing w:line="240" w:lineRule="auto"/>
        <w:rPr>
          <w:rFonts w:cstheme="minorHAnsi"/>
          <w:b/>
          <w:sz w:val="22"/>
          <w:lang w:val="en-GB"/>
        </w:rPr>
      </w:pPr>
      <w:r w:rsidRPr="002505FC">
        <w:rPr>
          <w:rFonts w:cstheme="minorHAnsi"/>
          <w:b/>
          <w:sz w:val="22"/>
          <w:lang w:val="en-GB"/>
        </w:rPr>
        <w:t>Expectations of you as a Linc Up mentor</w:t>
      </w:r>
    </w:p>
    <w:p w14:paraId="6E057395" w14:textId="77777777" w:rsidR="00644EEA" w:rsidRPr="002505FC" w:rsidRDefault="00644EEA" w:rsidP="000543B1">
      <w:pPr>
        <w:pStyle w:val="ListParagraph"/>
        <w:numPr>
          <w:ilvl w:val="0"/>
          <w:numId w:val="3"/>
        </w:numPr>
        <w:spacing w:line="240" w:lineRule="auto"/>
        <w:rPr>
          <w:rFonts w:cstheme="minorHAnsi"/>
          <w:sz w:val="22"/>
          <w:lang w:val="en-GB"/>
        </w:rPr>
      </w:pPr>
      <w:r w:rsidRPr="00837383">
        <w:rPr>
          <w:rFonts w:cstheme="minorHAnsi"/>
          <w:b/>
          <w:bCs/>
          <w:sz w:val="22"/>
          <w:lang w:val="en-GB"/>
        </w:rPr>
        <w:t>Please check in to Linc Up regularly</w:t>
      </w:r>
      <w:r w:rsidRPr="002505FC">
        <w:rPr>
          <w:rFonts w:cstheme="minorHAnsi"/>
          <w:sz w:val="22"/>
          <w:lang w:val="en-GB"/>
        </w:rPr>
        <w:t>, ensuring that your profile is up to date and check your inbox for mentee messages.</w:t>
      </w:r>
    </w:p>
    <w:p w14:paraId="62300F31" w14:textId="77777777" w:rsidR="00644EEA" w:rsidRPr="002505FC" w:rsidRDefault="00644EEA" w:rsidP="000543B1">
      <w:pPr>
        <w:pStyle w:val="ListParagraph"/>
        <w:spacing w:line="240" w:lineRule="auto"/>
        <w:rPr>
          <w:rFonts w:cstheme="minorHAnsi"/>
          <w:sz w:val="22"/>
          <w:lang w:val="en-GB"/>
        </w:rPr>
      </w:pPr>
    </w:p>
    <w:p w14:paraId="68C3B293" w14:textId="77777777" w:rsidR="00644EEA" w:rsidRPr="002505FC" w:rsidRDefault="00A67512" w:rsidP="000543B1">
      <w:pPr>
        <w:pStyle w:val="ListParagraph"/>
        <w:numPr>
          <w:ilvl w:val="0"/>
          <w:numId w:val="3"/>
        </w:numPr>
        <w:spacing w:line="240" w:lineRule="auto"/>
        <w:rPr>
          <w:rFonts w:cstheme="minorHAnsi"/>
          <w:sz w:val="22"/>
          <w:lang w:val="en-GB"/>
        </w:rPr>
      </w:pPr>
      <w:r w:rsidRPr="002505FC">
        <w:rPr>
          <w:rFonts w:cstheme="minorHAnsi"/>
          <w:sz w:val="22"/>
          <w:lang w:val="en-GB"/>
        </w:rPr>
        <w:t>Please r</w:t>
      </w:r>
      <w:r w:rsidR="00644EEA" w:rsidRPr="002505FC">
        <w:rPr>
          <w:rFonts w:cstheme="minorHAnsi"/>
          <w:sz w:val="22"/>
          <w:lang w:val="en-GB"/>
        </w:rPr>
        <w:t xml:space="preserve">eply to mentee requests and </w:t>
      </w:r>
      <w:r w:rsidRPr="002505FC">
        <w:rPr>
          <w:rFonts w:cstheme="minorHAnsi"/>
          <w:sz w:val="22"/>
          <w:lang w:val="en-GB"/>
        </w:rPr>
        <w:t>messages as soon as possible.</w:t>
      </w:r>
    </w:p>
    <w:p w14:paraId="36A6A132" w14:textId="77777777" w:rsidR="00A67512" w:rsidRPr="002505FC" w:rsidRDefault="00A67512" w:rsidP="000543B1">
      <w:pPr>
        <w:pStyle w:val="ListParagraph"/>
        <w:spacing w:line="240" w:lineRule="auto"/>
        <w:rPr>
          <w:rFonts w:cstheme="minorHAnsi"/>
          <w:sz w:val="22"/>
          <w:lang w:val="en-GB"/>
        </w:rPr>
      </w:pPr>
    </w:p>
    <w:p w14:paraId="3182D54E" w14:textId="77777777" w:rsidR="00A67512" w:rsidRPr="002505FC" w:rsidRDefault="00A67512" w:rsidP="000543B1">
      <w:pPr>
        <w:pStyle w:val="ListParagraph"/>
        <w:numPr>
          <w:ilvl w:val="0"/>
          <w:numId w:val="3"/>
        </w:numPr>
        <w:spacing w:line="240" w:lineRule="auto"/>
        <w:rPr>
          <w:rFonts w:cstheme="minorHAnsi"/>
          <w:sz w:val="22"/>
          <w:lang w:val="en-GB"/>
        </w:rPr>
      </w:pPr>
      <w:r w:rsidRPr="002505FC">
        <w:rPr>
          <w:rFonts w:cstheme="minorHAnsi"/>
          <w:sz w:val="22"/>
          <w:lang w:val="en-GB"/>
        </w:rPr>
        <w:lastRenderedPageBreak/>
        <w:t>Engage with your mentee and consider how you can help them achieve their goals – ensure that you have read their profile, listened to their career aspirations and questions, and that you are initiating follow up meetings.</w:t>
      </w:r>
    </w:p>
    <w:p w14:paraId="033DD886" w14:textId="77777777" w:rsidR="00A67512" w:rsidRPr="002505FC" w:rsidRDefault="00A67512" w:rsidP="000543B1">
      <w:pPr>
        <w:pStyle w:val="ListParagraph"/>
        <w:spacing w:line="240" w:lineRule="auto"/>
        <w:rPr>
          <w:rFonts w:cstheme="minorHAnsi"/>
          <w:sz w:val="22"/>
          <w:lang w:val="en-GB"/>
        </w:rPr>
      </w:pPr>
    </w:p>
    <w:p w14:paraId="76A82F38" w14:textId="2446A08C" w:rsidR="00A67512" w:rsidRDefault="00A67512" w:rsidP="000543B1">
      <w:pPr>
        <w:pStyle w:val="ListParagraph"/>
        <w:numPr>
          <w:ilvl w:val="0"/>
          <w:numId w:val="3"/>
        </w:numPr>
        <w:spacing w:line="240" w:lineRule="auto"/>
        <w:rPr>
          <w:rFonts w:cstheme="minorHAnsi"/>
          <w:sz w:val="22"/>
          <w:lang w:val="en-GB"/>
        </w:rPr>
      </w:pPr>
      <w:r w:rsidRPr="002505FC">
        <w:rPr>
          <w:rFonts w:cstheme="minorHAnsi"/>
          <w:sz w:val="22"/>
          <w:lang w:val="en-GB"/>
        </w:rPr>
        <w:t>Follow up on everything you have agreed in your mentoring sessions.</w:t>
      </w:r>
    </w:p>
    <w:p w14:paraId="76D73E3D" w14:textId="77777777" w:rsidR="00937611" w:rsidRPr="00937611" w:rsidRDefault="00937611" w:rsidP="00937611">
      <w:pPr>
        <w:pStyle w:val="ListParagraph"/>
        <w:rPr>
          <w:rFonts w:cstheme="minorHAnsi"/>
          <w:sz w:val="22"/>
          <w:lang w:val="en-GB"/>
        </w:rPr>
      </w:pPr>
    </w:p>
    <w:p w14:paraId="3ECA48C3" w14:textId="7C46302A" w:rsidR="00937611" w:rsidRPr="002505FC" w:rsidRDefault="00937611" w:rsidP="00937611">
      <w:pPr>
        <w:spacing w:line="240" w:lineRule="auto"/>
        <w:rPr>
          <w:rFonts w:cstheme="minorHAnsi"/>
          <w:i/>
          <w:sz w:val="22"/>
          <w:lang w:val="en-GB"/>
        </w:rPr>
      </w:pPr>
      <w:r w:rsidRPr="002505FC">
        <w:rPr>
          <w:rFonts w:cstheme="minorHAnsi"/>
          <w:i/>
          <w:sz w:val="22"/>
          <w:lang w:val="en-GB"/>
        </w:rPr>
        <w:t xml:space="preserve">Thank you for supporting young Lincolnites in their career paths, and for donating your time, experience and insights.  If you have any questions about mentoring and Linc Up, please don’t hesitate to contact </w:t>
      </w:r>
      <w:r w:rsidR="00024636">
        <w:rPr>
          <w:rFonts w:cstheme="minorHAnsi"/>
          <w:i/>
          <w:sz w:val="22"/>
          <w:lang w:val="en-GB"/>
        </w:rPr>
        <w:t>Amy Ge</w:t>
      </w:r>
      <w:r w:rsidR="00195736">
        <w:rPr>
          <w:rFonts w:cstheme="minorHAnsi"/>
          <w:i/>
          <w:sz w:val="22"/>
          <w:lang w:val="en-GB"/>
        </w:rPr>
        <w:t>ldard</w:t>
      </w:r>
      <w:r w:rsidRPr="002505FC">
        <w:rPr>
          <w:rFonts w:cstheme="minorHAnsi"/>
          <w:i/>
          <w:sz w:val="22"/>
          <w:lang w:val="en-GB"/>
        </w:rPr>
        <w:t xml:space="preserve"> in the Lincoln Development Office at </w:t>
      </w:r>
      <w:hyperlink r:id="rId9" w:history="1">
        <w:r w:rsidR="00195736" w:rsidRPr="003052FC">
          <w:rPr>
            <w:rStyle w:val="Hyperlink"/>
            <w:rFonts w:cstheme="minorHAnsi"/>
            <w:i/>
            <w:sz w:val="22"/>
            <w:lang w:val="en-GB"/>
          </w:rPr>
          <w:t>amy.geldard@lincoln.ox.ac.uk</w:t>
        </w:r>
      </w:hyperlink>
    </w:p>
    <w:p w14:paraId="674337B5" w14:textId="77777777" w:rsidR="00196952" w:rsidRPr="00937611" w:rsidRDefault="00196952" w:rsidP="00937611">
      <w:pPr>
        <w:spacing w:line="240" w:lineRule="auto"/>
        <w:rPr>
          <w:rFonts w:cstheme="minorHAnsi"/>
          <w:sz w:val="22"/>
          <w:lang w:val="en-GB"/>
        </w:rPr>
      </w:pPr>
    </w:p>
    <w:p w14:paraId="07190E38" w14:textId="1FF33234" w:rsidR="00196952" w:rsidRPr="002505FC" w:rsidRDefault="00196952" w:rsidP="000543B1">
      <w:pPr>
        <w:spacing w:line="240" w:lineRule="auto"/>
        <w:rPr>
          <w:rFonts w:cstheme="minorHAnsi"/>
          <w:b/>
          <w:bCs/>
          <w:sz w:val="22"/>
          <w:lang w:val="en-GB"/>
        </w:rPr>
      </w:pPr>
      <w:r w:rsidRPr="002505FC">
        <w:rPr>
          <w:rFonts w:cstheme="minorHAnsi"/>
          <w:b/>
          <w:bCs/>
          <w:sz w:val="22"/>
          <w:lang w:val="en-GB"/>
        </w:rPr>
        <w:t>If you need to pause being a mentor</w:t>
      </w:r>
    </w:p>
    <w:p w14:paraId="0862B9C7" w14:textId="48534AA9" w:rsidR="004007F2" w:rsidRDefault="00196952" w:rsidP="000543B1">
      <w:pPr>
        <w:spacing w:line="240" w:lineRule="auto"/>
        <w:rPr>
          <w:rFonts w:cstheme="minorHAnsi"/>
          <w:sz w:val="22"/>
          <w:lang w:val="en-GB"/>
        </w:rPr>
      </w:pPr>
      <w:r w:rsidRPr="002505FC">
        <w:rPr>
          <w:rFonts w:cstheme="minorHAnsi"/>
          <w:sz w:val="22"/>
          <w:lang w:val="en-GB"/>
        </w:rPr>
        <w:t>We are very grateful to our mentors for the time and expertise that they offer to Lincoln mentees. However, we completely understand that you might want to pause being a mentor for a while, due to work or personal commitments.  You can do this very easily via your Linc Up profile page, by clicking the ‘Pause Mentoring’ button, and you can reactivate it when you are ready to return back to mentoring.</w:t>
      </w:r>
    </w:p>
    <w:p w14:paraId="3E6415C1" w14:textId="77777777" w:rsidR="004007F2" w:rsidRDefault="004007F2" w:rsidP="000543B1">
      <w:pPr>
        <w:spacing w:line="240" w:lineRule="auto"/>
        <w:rPr>
          <w:rFonts w:cstheme="minorHAnsi"/>
          <w:sz w:val="22"/>
          <w:lang w:val="en-GB"/>
        </w:rPr>
      </w:pPr>
    </w:p>
    <w:p w14:paraId="0B0737BA" w14:textId="77777777" w:rsidR="004C0E95" w:rsidRDefault="004C0E95" w:rsidP="004C0E95">
      <w:pPr>
        <w:rPr>
          <w:rFonts w:cstheme="minorHAnsi"/>
          <w:b/>
          <w:bCs/>
          <w:sz w:val="22"/>
          <w:lang w:val="en-GB"/>
        </w:rPr>
      </w:pPr>
      <w:r>
        <w:rPr>
          <w:rFonts w:cstheme="minorHAnsi"/>
          <w:b/>
          <w:bCs/>
          <w:sz w:val="22"/>
          <w:lang w:val="en-GB"/>
        </w:rPr>
        <w:t>If you need to raise any issues about mentoring:</w:t>
      </w:r>
    </w:p>
    <w:p w14:paraId="2EF1A3A0" w14:textId="117EE3BB" w:rsidR="004C0E95" w:rsidRPr="00EF3567" w:rsidRDefault="004C0E95" w:rsidP="004C0E95">
      <w:pPr>
        <w:rPr>
          <w:rFonts w:cstheme="minorHAnsi"/>
          <w:sz w:val="22"/>
          <w:lang w:val="en-GB"/>
        </w:rPr>
      </w:pPr>
      <w:r w:rsidRPr="00EF3567">
        <w:rPr>
          <w:sz w:val="22"/>
        </w:rPr>
        <w:t>All messages and correspondence sent within the Linc Up system are confidential between mentor and mentee.</w:t>
      </w:r>
      <w:r>
        <w:rPr>
          <w:sz w:val="22"/>
        </w:rPr>
        <w:t xml:space="preserve">  </w:t>
      </w:r>
      <w:r w:rsidRPr="00EF3567">
        <w:rPr>
          <w:sz w:val="22"/>
        </w:rPr>
        <w:t xml:space="preserve">However, if you feel that someone is sending you unsolicited </w:t>
      </w:r>
      <w:r w:rsidRPr="004C0E95">
        <w:rPr>
          <w:sz w:val="22"/>
        </w:rPr>
        <w:t xml:space="preserve">messages, is requesting unrealistic support/advice, or is behaving in a way that is inappropriate/unprofessional, you can report this </w:t>
      </w:r>
      <w:proofErr w:type="spellStart"/>
      <w:r w:rsidRPr="004C0E95">
        <w:rPr>
          <w:sz w:val="22"/>
        </w:rPr>
        <w:t>behaviour</w:t>
      </w:r>
      <w:proofErr w:type="spellEnd"/>
      <w:r w:rsidRPr="00EF3567">
        <w:rPr>
          <w:sz w:val="22"/>
        </w:rPr>
        <w:t xml:space="preserve"> </w:t>
      </w:r>
      <w:r w:rsidRPr="00EF3567">
        <w:rPr>
          <w:rFonts w:cstheme="minorHAnsi"/>
          <w:sz w:val="22"/>
          <w:lang w:val="en-GB"/>
        </w:rPr>
        <w:t>to the Lincoln Development team and/or via the Linc Up platform ‘report’ button:</w:t>
      </w:r>
    </w:p>
    <w:p w14:paraId="071F0ECA" w14:textId="596795E3" w:rsidR="004C0E95" w:rsidRDefault="004C0E95" w:rsidP="004C0E95">
      <w:pPr>
        <w:pStyle w:val="ListParagraph"/>
        <w:numPr>
          <w:ilvl w:val="0"/>
          <w:numId w:val="4"/>
        </w:numPr>
        <w:rPr>
          <w:rFonts w:cstheme="minorHAnsi"/>
          <w:sz w:val="22"/>
          <w:lang w:val="en-GB"/>
        </w:rPr>
      </w:pPr>
      <w:r w:rsidRPr="00EF3567">
        <w:rPr>
          <w:rFonts w:cstheme="minorHAnsi"/>
          <w:sz w:val="22"/>
          <w:lang w:val="en-GB"/>
        </w:rPr>
        <w:t xml:space="preserve">You can flag any issues with </w:t>
      </w:r>
      <w:r w:rsidR="00195736">
        <w:rPr>
          <w:rFonts w:cstheme="minorHAnsi"/>
          <w:sz w:val="22"/>
          <w:lang w:val="en-GB"/>
        </w:rPr>
        <w:t xml:space="preserve">Amy Geldard at </w:t>
      </w:r>
      <w:hyperlink r:id="rId10" w:history="1">
        <w:r w:rsidR="00195736" w:rsidRPr="00195736">
          <w:rPr>
            <w:rStyle w:val="Hyperlink"/>
            <w:rFonts w:cstheme="minorHAnsi"/>
            <w:sz w:val="22"/>
            <w:lang w:val="en-GB"/>
          </w:rPr>
          <w:t>mailto:amy.geldard@lincoln.ox.ac.uk</w:t>
        </w:r>
      </w:hyperlink>
    </w:p>
    <w:p w14:paraId="4D8710CE" w14:textId="77777777" w:rsidR="004C0E95" w:rsidRDefault="004C0E95" w:rsidP="004C0E95">
      <w:pPr>
        <w:pStyle w:val="ListParagraph"/>
        <w:rPr>
          <w:rFonts w:cstheme="minorHAnsi"/>
          <w:sz w:val="22"/>
          <w:lang w:val="en-GB"/>
        </w:rPr>
      </w:pPr>
    </w:p>
    <w:p w14:paraId="519C9C3B" w14:textId="77777777" w:rsidR="004C0E95" w:rsidRDefault="004C0E95" w:rsidP="004C0E95">
      <w:pPr>
        <w:pStyle w:val="ListParagraph"/>
        <w:numPr>
          <w:ilvl w:val="0"/>
          <w:numId w:val="4"/>
        </w:numPr>
        <w:rPr>
          <w:rFonts w:cstheme="minorHAnsi"/>
          <w:sz w:val="22"/>
          <w:lang w:val="en-GB"/>
        </w:rPr>
      </w:pPr>
      <w:r>
        <w:rPr>
          <w:rFonts w:cstheme="minorHAnsi"/>
          <w:sz w:val="22"/>
          <w:lang w:val="en-GB"/>
        </w:rPr>
        <w:t>You can report an issue via the platform, by clicking on the platform message that you want to report, then clicking on the ‘….’ And selecting ‘Report Message’:</w:t>
      </w:r>
    </w:p>
    <w:p w14:paraId="002264C5" w14:textId="77777777" w:rsidR="004C0E95" w:rsidRPr="00EF3567" w:rsidRDefault="004C0E95" w:rsidP="004C0E95">
      <w:pPr>
        <w:pStyle w:val="ListParagraph"/>
        <w:rPr>
          <w:rFonts w:cstheme="minorHAnsi"/>
          <w:sz w:val="22"/>
          <w:lang w:val="en-GB"/>
        </w:rPr>
      </w:pPr>
    </w:p>
    <w:p w14:paraId="42808B2B" w14:textId="77777777" w:rsidR="004C0E95" w:rsidRPr="00EF3567" w:rsidRDefault="004C0E95" w:rsidP="004C0E95">
      <w:pPr>
        <w:rPr>
          <w:rFonts w:cstheme="minorHAnsi"/>
          <w:sz w:val="22"/>
          <w:lang w:val="en-GB"/>
        </w:rPr>
      </w:pPr>
      <w:r>
        <w:rPr>
          <w:noProof/>
        </w:rPr>
        <w:drawing>
          <wp:inline distT="0" distB="0" distL="0" distR="0" wp14:anchorId="223920A2" wp14:editId="04A5A6EB">
            <wp:extent cx="2686050" cy="1019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6050" cy="1019175"/>
                    </a:xfrm>
                    <a:prstGeom prst="rect">
                      <a:avLst/>
                    </a:prstGeom>
                    <a:noFill/>
                    <a:ln>
                      <a:noFill/>
                    </a:ln>
                  </pic:spPr>
                </pic:pic>
              </a:graphicData>
            </a:graphic>
          </wp:inline>
        </w:drawing>
      </w:r>
    </w:p>
    <w:p w14:paraId="5867D3E7" w14:textId="7A7946B0" w:rsidR="004C0E95" w:rsidRPr="004905EA" w:rsidRDefault="004C0E95" w:rsidP="004C0E95">
      <w:pPr>
        <w:pStyle w:val="ListParagraph"/>
        <w:rPr>
          <w:rFonts w:cstheme="minorHAnsi"/>
          <w:sz w:val="22"/>
          <w:lang w:val="en-GB"/>
        </w:rPr>
      </w:pPr>
      <w:r w:rsidRPr="004905EA">
        <w:rPr>
          <w:rFonts w:cstheme="minorHAnsi"/>
          <w:sz w:val="22"/>
          <w:lang w:val="en-GB"/>
        </w:rPr>
        <w:t xml:space="preserve">A member of the Aluminate platform team will be notified, as well as </w:t>
      </w:r>
      <w:r w:rsidR="00195736">
        <w:rPr>
          <w:rFonts w:cstheme="minorHAnsi"/>
          <w:sz w:val="22"/>
          <w:lang w:val="en-GB"/>
        </w:rPr>
        <w:t>Amy Geldard</w:t>
      </w:r>
      <w:r w:rsidRPr="004905EA">
        <w:rPr>
          <w:rFonts w:cstheme="minorHAnsi"/>
          <w:sz w:val="22"/>
          <w:lang w:val="en-GB"/>
        </w:rPr>
        <w:t xml:space="preserve"> in the Lincoln Development team.  </w:t>
      </w:r>
      <w:r w:rsidRPr="004905EA">
        <w:rPr>
          <w:sz w:val="22"/>
        </w:rPr>
        <w:t>If necessary, further action will then be taken.</w:t>
      </w:r>
      <w:r>
        <w:rPr>
          <w:sz w:val="22"/>
        </w:rPr>
        <w:t xml:space="preserve">  </w:t>
      </w:r>
      <w:r w:rsidRPr="004905EA">
        <w:rPr>
          <w:sz w:val="22"/>
        </w:rPr>
        <w:t>All reports will be treated sensitively.</w:t>
      </w:r>
    </w:p>
    <w:p w14:paraId="1F5495E5" w14:textId="77777777" w:rsidR="004C0E95" w:rsidRPr="002505FC" w:rsidRDefault="004C0E95" w:rsidP="000543B1">
      <w:pPr>
        <w:spacing w:line="240" w:lineRule="auto"/>
        <w:rPr>
          <w:rFonts w:cstheme="minorHAnsi"/>
          <w:sz w:val="22"/>
          <w:lang w:val="en-GB"/>
        </w:rPr>
      </w:pPr>
    </w:p>
    <w:sectPr w:rsidR="004C0E95" w:rsidRPr="002505FC" w:rsidSect="00134B17">
      <w:footerReference w:type="default" r:id="rId12"/>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8608C" w14:textId="77777777" w:rsidR="001518C6" w:rsidRDefault="001518C6" w:rsidP="001518C6">
      <w:pPr>
        <w:spacing w:after="0" w:line="240" w:lineRule="auto"/>
      </w:pPr>
      <w:r>
        <w:separator/>
      </w:r>
    </w:p>
  </w:endnote>
  <w:endnote w:type="continuationSeparator" w:id="0">
    <w:p w14:paraId="341C3EBF" w14:textId="77777777" w:rsidR="001518C6" w:rsidRDefault="001518C6" w:rsidP="00151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Baskerville">
    <w:panose1 w:val="02000000000000000000"/>
    <w:charset w:val="00"/>
    <w:family w:val="modern"/>
    <w:notTrueType/>
    <w:pitch w:val="variable"/>
    <w:sig w:usb0="A00000BF" w:usb1="50000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747174"/>
      <w:docPartObj>
        <w:docPartGallery w:val="Page Numbers (Bottom of Page)"/>
        <w:docPartUnique/>
      </w:docPartObj>
    </w:sdtPr>
    <w:sdtEndPr>
      <w:rPr>
        <w:noProof/>
      </w:rPr>
    </w:sdtEndPr>
    <w:sdtContent>
      <w:p w14:paraId="5ACAE0E8" w14:textId="40FC9496" w:rsidR="004007F2" w:rsidRDefault="004007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26C779" w14:textId="43C45166" w:rsidR="001518C6" w:rsidRDefault="001518C6" w:rsidP="004007F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499D8" w14:textId="77777777" w:rsidR="001518C6" w:rsidRDefault="001518C6" w:rsidP="001518C6">
      <w:pPr>
        <w:spacing w:after="0" w:line="240" w:lineRule="auto"/>
      </w:pPr>
      <w:r>
        <w:separator/>
      </w:r>
    </w:p>
  </w:footnote>
  <w:footnote w:type="continuationSeparator" w:id="0">
    <w:p w14:paraId="24DED81E" w14:textId="77777777" w:rsidR="001518C6" w:rsidRDefault="001518C6" w:rsidP="001518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74B3A"/>
    <w:multiLevelType w:val="hybridMultilevel"/>
    <w:tmpl w:val="332A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64091"/>
    <w:multiLevelType w:val="hybridMultilevel"/>
    <w:tmpl w:val="0FBE4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9E5415"/>
    <w:multiLevelType w:val="hybridMultilevel"/>
    <w:tmpl w:val="1D92E348"/>
    <w:lvl w:ilvl="0" w:tplc="CA80359C">
      <w:numFmt w:val="bullet"/>
      <w:lvlText w:val="-"/>
      <w:lvlJc w:val="left"/>
      <w:pPr>
        <w:ind w:left="720" w:hanging="360"/>
      </w:pPr>
      <w:rPr>
        <w:rFonts w:ascii="Libre Baskerville" w:eastAsiaTheme="minorHAnsi" w:hAnsi="Libre Baskerville"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7A3E55"/>
    <w:multiLevelType w:val="hybridMultilevel"/>
    <w:tmpl w:val="8154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1C"/>
    <w:rsid w:val="00024636"/>
    <w:rsid w:val="00024D2B"/>
    <w:rsid w:val="000543B1"/>
    <w:rsid w:val="000D781C"/>
    <w:rsid w:val="000F4E1C"/>
    <w:rsid w:val="00134B17"/>
    <w:rsid w:val="001518C6"/>
    <w:rsid w:val="00195736"/>
    <w:rsid w:val="00196952"/>
    <w:rsid w:val="002011E3"/>
    <w:rsid w:val="002505FC"/>
    <w:rsid w:val="00266B3C"/>
    <w:rsid w:val="002A3799"/>
    <w:rsid w:val="002B411F"/>
    <w:rsid w:val="003A7C18"/>
    <w:rsid w:val="004007F2"/>
    <w:rsid w:val="00424F0A"/>
    <w:rsid w:val="004406BF"/>
    <w:rsid w:val="004C0E95"/>
    <w:rsid w:val="004D3B58"/>
    <w:rsid w:val="004F41BE"/>
    <w:rsid w:val="00502625"/>
    <w:rsid w:val="00533654"/>
    <w:rsid w:val="005B0380"/>
    <w:rsid w:val="00620ED9"/>
    <w:rsid w:val="006361B0"/>
    <w:rsid w:val="00644EEA"/>
    <w:rsid w:val="00784234"/>
    <w:rsid w:val="007C4C67"/>
    <w:rsid w:val="00834065"/>
    <w:rsid w:val="00837383"/>
    <w:rsid w:val="00937611"/>
    <w:rsid w:val="00A67512"/>
    <w:rsid w:val="00B65A34"/>
    <w:rsid w:val="00BF2F27"/>
    <w:rsid w:val="00C0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3EA3"/>
  <w15:chartTrackingRefBased/>
  <w15:docId w15:val="{A7850CE0-06FB-4E34-9789-1DAC2A3E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81C"/>
    <w:rPr>
      <w:rFonts w:ascii="Libre Baskerville" w:hAnsi="Libre Baskervil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A34"/>
    <w:pPr>
      <w:ind w:left="720"/>
      <w:contextualSpacing/>
    </w:pPr>
  </w:style>
  <w:style w:type="character" w:styleId="Hyperlink">
    <w:name w:val="Hyperlink"/>
    <w:basedOn w:val="DefaultParagraphFont"/>
    <w:uiPriority w:val="99"/>
    <w:unhideWhenUsed/>
    <w:rsid w:val="00424F0A"/>
    <w:rPr>
      <w:color w:val="0563C1" w:themeColor="hyperlink"/>
      <w:u w:val="single"/>
    </w:rPr>
  </w:style>
  <w:style w:type="character" w:styleId="UnresolvedMention">
    <w:name w:val="Unresolved Mention"/>
    <w:basedOn w:val="DefaultParagraphFont"/>
    <w:uiPriority w:val="99"/>
    <w:semiHidden/>
    <w:unhideWhenUsed/>
    <w:rsid w:val="00024D2B"/>
    <w:rPr>
      <w:color w:val="605E5C"/>
      <w:shd w:val="clear" w:color="auto" w:fill="E1DFDD"/>
    </w:rPr>
  </w:style>
  <w:style w:type="character" w:styleId="FollowedHyperlink">
    <w:name w:val="FollowedHyperlink"/>
    <w:basedOn w:val="DefaultParagraphFont"/>
    <w:uiPriority w:val="99"/>
    <w:semiHidden/>
    <w:unhideWhenUsed/>
    <w:rsid w:val="000543B1"/>
    <w:rPr>
      <w:color w:val="954F72" w:themeColor="followedHyperlink"/>
      <w:u w:val="single"/>
    </w:rPr>
  </w:style>
  <w:style w:type="paragraph" w:styleId="Header">
    <w:name w:val="header"/>
    <w:basedOn w:val="Normal"/>
    <w:link w:val="HeaderChar"/>
    <w:uiPriority w:val="99"/>
    <w:unhideWhenUsed/>
    <w:rsid w:val="00151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8C6"/>
    <w:rPr>
      <w:rFonts w:ascii="Libre Baskerville" w:hAnsi="Libre Baskerville"/>
      <w:sz w:val="24"/>
    </w:rPr>
  </w:style>
  <w:style w:type="paragraph" w:styleId="Footer">
    <w:name w:val="footer"/>
    <w:basedOn w:val="Normal"/>
    <w:link w:val="FooterChar"/>
    <w:uiPriority w:val="99"/>
    <w:unhideWhenUsed/>
    <w:rsid w:val="001518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8C6"/>
    <w:rPr>
      <w:rFonts w:ascii="Libre Baskerville" w:hAnsi="Libre Baskervil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colncollege-alumni.aluminate.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amy.geldard@lincoln.ox.ac.uk" TargetMode="External"/><Relationship Id="rId4" Type="http://schemas.openxmlformats.org/officeDocument/2006/relationships/webSettings" Target="webSettings.xml"/><Relationship Id="rId9" Type="http://schemas.openxmlformats.org/officeDocument/2006/relationships/hyperlink" Target="mailto:amy.geldard@lincoln.ox.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4889</Characters>
  <Application>Microsoft Office Word</Application>
  <DocSecurity>0</DocSecurity>
  <Lines>115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Campsall</dc:creator>
  <cp:keywords/>
  <dc:description/>
  <cp:lastModifiedBy>Izzy Holling</cp:lastModifiedBy>
  <cp:revision>2</cp:revision>
  <cp:lastPrinted>2024-12-16T14:22:00Z</cp:lastPrinted>
  <dcterms:created xsi:type="dcterms:W3CDTF">2024-12-16T14:26:00Z</dcterms:created>
  <dcterms:modified xsi:type="dcterms:W3CDTF">2024-12-16T14:26:00Z</dcterms:modified>
</cp:coreProperties>
</file>